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28AC2" w14:textId="77777777" w:rsidR="00886C9B" w:rsidRPr="00861340" w:rsidRDefault="00886C9B" w:rsidP="00DE6F3D">
      <w:pPr>
        <w:spacing w:before="3"/>
        <w:ind w:right="89"/>
        <w:rPr>
          <w:rFonts w:ascii="Franklin Gothic Book" w:eastAsia="Times New Roman" w:hAnsi="Franklin Gothic Book" w:cs="Times New Roman"/>
          <w:sz w:val="24"/>
          <w:szCs w:val="24"/>
        </w:rPr>
      </w:pPr>
    </w:p>
    <w:p w14:paraId="09FF0FF1" w14:textId="2136A96D" w:rsidR="00126942" w:rsidRPr="00AF3C2A" w:rsidRDefault="00E5497F" w:rsidP="009F7BA1">
      <w:pPr>
        <w:shd w:val="clear" w:color="auto" w:fill="002060"/>
        <w:spacing w:line="200" w:lineRule="atLeast"/>
        <w:ind w:right="89"/>
        <w:jc w:val="center"/>
        <w:rPr>
          <w:rFonts w:ascii="Franklin Gothic Book" w:eastAsia="Times New Roman" w:hAnsi="Franklin Gothic Book" w:cs="Times New Roman"/>
          <w:b/>
          <w:bCs/>
          <w:color w:val="FFFFFF" w:themeColor="background1"/>
          <w:sz w:val="28"/>
          <w:szCs w:val="28"/>
          <w:lang w:val="el-GR"/>
        </w:rPr>
      </w:pPr>
      <w:bookmarkStart w:id="0" w:name="_Hlk104569449"/>
      <w:r w:rsidRPr="002324BD">
        <w:rPr>
          <w:rFonts w:ascii="Franklin Gothic Book" w:eastAsia="Times New Roman" w:hAnsi="Franklin Gothic Book" w:cs="Times New Roman"/>
          <w:b/>
          <w:bCs/>
          <w:color w:val="FFFFFF" w:themeColor="background1"/>
          <w:sz w:val="28"/>
          <w:szCs w:val="28"/>
          <w:lang w:val="el-GR"/>
        </w:rPr>
        <w:t>ΕΝΗΜΕΡΩΤΙΚΟ</w:t>
      </w:r>
      <w:r w:rsidRPr="00AF3C2A">
        <w:rPr>
          <w:rFonts w:ascii="Franklin Gothic Book" w:eastAsia="Times New Roman" w:hAnsi="Franklin Gothic Book" w:cs="Times New Roman"/>
          <w:b/>
          <w:bCs/>
          <w:color w:val="FFFFFF" w:themeColor="background1"/>
          <w:sz w:val="28"/>
          <w:szCs w:val="28"/>
          <w:lang w:val="el-GR"/>
        </w:rPr>
        <w:t xml:space="preserve"> </w:t>
      </w:r>
      <w:r w:rsidRPr="002324BD">
        <w:rPr>
          <w:rFonts w:ascii="Franklin Gothic Book" w:eastAsia="Times New Roman" w:hAnsi="Franklin Gothic Book" w:cs="Times New Roman"/>
          <w:b/>
          <w:bCs/>
          <w:color w:val="FFFFFF" w:themeColor="background1"/>
          <w:sz w:val="28"/>
          <w:szCs w:val="28"/>
          <w:lang w:val="el-GR"/>
        </w:rPr>
        <w:t>ΦΥΛΛΑΔΙΟ</w:t>
      </w:r>
      <w:r w:rsidRPr="00AF3C2A">
        <w:rPr>
          <w:rFonts w:ascii="Franklin Gothic Book" w:eastAsia="Times New Roman" w:hAnsi="Franklin Gothic Book" w:cs="Times New Roman"/>
          <w:b/>
          <w:bCs/>
          <w:color w:val="FFFFFF" w:themeColor="background1"/>
          <w:sz w:val="28"/>
          <w:szCs w:val="28"/>
          <w:lang w:val="el-GR"/>
        </w:rPr>
        <w:t xml:space="preserve"> </w:t>
      </w:r>
      <w:r w:rsidR="003B423F" w:rsidRPr="002324BD">
        <w:rPr>
          <w:rFonts w:ascii="Franklin Gothic Book" w:eastAsia="Times New Roman" w:hAnsi="Franklin Gothic Book" w:cs="Times New Roman"/>
          <w:b/>
          <w:bCs/>
          <w:color w:val="FFFFFF" w:themeColor="background1"/>
          <w:sz w:val="28"/>
          <w:szCs w:val="28"/>
          <w:lang w:val="el-GR"/>
        </w:rPr>
        <w:t>ΤΗΣ</w:t>
      </w:r>
      <w:r w:rsidR="003B423F" w:rsidRPr="00AF3C2A">
        <w:rPr>
          <w:color w:val="FFFFFF" w:themeColor="background1"/>
          <w:sz w:val="24"/>
          <w:szCs w:val="24"/>
          <w:lang w:val="el-GR"/>
        </w:rPr>
        <w:t xml:space="preserve"> </w:t>
      </w:r>
      <w:r w:rsidR="003B423F" w:rsidRPr="00DB39DF">
        <w:rPr>
          <w:rFonts w:ascii="Franklin Gothic Book" w:eastAsia="Times New Roman" w:hAnsi="Franklin Gothic Book" w:cs="Times New Roman"/>
          <w:b/>
          <w:bCs/>
          <w:color w:val="FFFFFF" w:themeColor="background1"/>
          <w:sz w:val="28"/>
          <w:szCs w:val="28"/>
        </w:rPr>
        <w:t>VOLKSWAGEN</w:t>
      </w:r>
      <w:r w:rsidR="003B423F" w:rsidRPr="00AF3C2A">
        <w:rPr>
          <w:rFonts w:ascii="Franklin Gothic Book" w:eastAsia="Times New Roman" w:hAnsi="Franklin Gothic Book" w:cs="Times New Roman"/>
          <w:b/>
          <w:bCs/>
          <w:color w:val="FFFFFF" w:themeColor="background1"/>
          <w:sz w:val="28"/>
          <w:szCs w:val="28"/>
          <w:lang w:val="el-GR"/>
        </w:rPr>
        <w:t xml:space="preserve"> </w:t>
      </w:r>
      <w:r w:rsidR="003B423F" w:rsidRPr="00DB39DF">
        <w:rPr>
          <w:rFonts w:ascii="Franklin Gothic Book" w:eastAsia="Times New Roman" w:hAnsi="Franklin Gothic Book" w:cs="Times New Roman"/>
          <w:b/>
          <w:bCs/>
          <w:color w:val="FFFFFF" w:themeColor="background1"/>
          <w:sz w:val="28"/>
          <w:szCs w:val="28"/>
        </w:rPr>
        <w:t>BANK</w:t>
      </w:r>
      <w:r w:rsidR="003B423F" w:rsidRPr="00AF3C2A">
        <w:rPr>
          <w:rFonts w:ascii="Franklin Gothic Book" w:eastAsia="Times New Roman" w:hAnsi="Franklin Gothic Book" w:cs="Times New Roman"/>
          <w:b/>
          <w:bCs/>
          <w:color w:val="FFFFFF" w:themeColor="background1"/>
          <w:sz w:val="28"/>
          <w:szCs w:val="28"/>
          <w:lang w:val="el-GR"/>
        </w:rPr>
        <w:t xml:space="preserve"> </w:t>
      </w:r>
    </w:p>
    <w:p w14:paraId="3D97DB7C" w14:textId="4B940E8D" w:rsidR="009E096A" w:rsidRPr="00AF3C2A" w:rsidRDefault="00E5497F" w:rsidP="009F7BA1">
      <w:pPr>
        <w:shd w:val="clear" w:color="auto" w:fill="002060"/>
        <w:spacing w:line="200" w:lineRule="atLeast"/>
        <w:ind w:right="89"/>
        <w:jc w:val="center"/>
        <w:rPr>
          <w:rFonts w:ascii="Franklin Gothic Book" w:eastAsia="Times New Roman" w:hAnsi="Franklin Gothic Book" w:cs="Times New Roman"/>
          <w:b/>
          <w:bCs/>
          <w:color w:val="FFFFFF" w:themeColor="background1"/>
          <w:sz w:val="28"/>
          <w:szCs w:val="28"/>
          <w:lang w:val="el-GR"/>
        </w:rPr>
      </w:pPr>
      <w:r w:rsidRPr="002324BD">
        <w:rPr>
          <w:rFonts w:ascii="Franklin Gothic Book" w:eastAsia="Times New Roman" w:hAnsi="Franklin Gothic Book" w:cs="Times New Roman"/>
          <w:b/>
          <w:bCs/>
          <w:color w:val="FFFFFF" w:themeColor="background1"/>
          <w:sz w:val="28"/>
          <w:szCs w:val="28"/>
          <w:lang w:val="el-GR"/>
        </w:rPr>
        <w:t>ΠΡΟΣ</w:t>
      </w:r>
      <w:r w:rsidRPr="00AF3C2A">
        <w:rPr>
          <w:rFonts w:ascii="Franklin Gothic Book" w:eastAsia="Times New Roman" w:hAnsi="Franklin Gothic Book" w:cs="Times New Roman"/>
          <w:b/>
          <w:bCs/>
          <w:color w:val="FFFFFF" w:themeColor="background1"/>
          <w:sz w:val="28"/>
          <w:szCs w:val="28"/>
          <w:lang w:val="el-GR"/>
        </w:rPr>
        <w:t xml:space="preserve"> </w:t>
      </w:r>
      <w:r w:rsidRPr="002324BD">
        <w:rPr>
          <w:rFonts w:ascii="Franklin Gothic Book" w:eastAsia="Times New Roman" w:hAnsi="Franklin Gothic Book" w:cs="Times New Roman"/>
          <w:b/>
          <w:bCs/>
          <w:color w:val="FFFFFF" w:themeColor="background1"/>
          <w:sz w:val="28"/>
          <w:szCs w:val="28"/>
          <w:lang w:val="el-GR"/>
        </w:rPr>
        <w:t>ΤΟΥΣ</w:t>
      </w:r>
      <w:r w:rsidRPr="00AF3C2A">
        <w:rPr>
          <w:rFonts w:ascii="Franklin Gothic Book" w:eastAsia="Times New Roman" w:hAnsi="Franklin Gothic Book" w:cs="Times New Roman"/>
          <w:b/>
          <w:bCs/>
          <w:color w:val="FFFFFF" w:themeColor="background1"/>
          <w:sz w:val="28"/>
          <w:szCs w:val="28"/>
          <w:lang w:val="el-GR"/>
        </w:rPr>
        <w:t xml:space="preserve"> </w:t>
      </w:r>
      <w:r w:rsidRPr="002324BD">
        <w:rPr>
          <w:rFonts w:ascii="Franklin Gothic Book" w:eastAsia="Times New Roman" w:hAnsi="Franklin Gothic Book" w:cs="Times New Roman"/>
          <w:b/>
          <w:bCs/>
          <w:color w:val="FFFFFF" w:themeColor="background1"/>
          <w:sz w:val="28"/>
          <w:szCs w:val="28"/>
          <w:lang w:val="el-GR"/>
        </w:rPr>
        <w:t>ΔΑΝΕΙΟΛΗΠΤΕΣ</w:t>
      </w:r>
      <w:r w:rsidRPr="00AF3C2A">
        <w:rPr>
          <w:rFonts w:ascii="Franklin Gothic Book" w:eastAsia="Times New Roman" w:hAnsi="Franklin Gothic Book" w:cs="Times New Roman"/>
          <w:b/>
          <w:bCs/>
          <w:color w:val="FFFFFF" w:themeColor="background1"/>
          <w:sz w:val="28"/>
          <w:szCs w:val="28"/>
          <w:lang w:val="el-GR"/>
        </w:rPr>
        <w:t xml:space="preserve"> </w:t>
      </w:r>
      <w:r w:rsidRPr="002324BD">
        <w:rPr>
          <w:rFonts w:ascii="Franklin Gothic Book" w:eastAsia="Times New Roman" w:hAnsi="Franklin Gothic Book" w:cs="Times New Roman"/>
          <w:b/>
          <w:bCs/>
          <w:color w:val="FFFFFF" w:themeColor="background1"/>
          <w:sz w:val="28"/>
          <w:szCs w:val="28"/>
          <w:lang w:val="el-GR"/>
        </w:rPr>
        <w:t>ΜΕ</w:t>
      </w:r>
      <w:r w:rsidRPr="00AF3C2A">
        <w:rPr>
          <w:rFonts w:ascii="Franklin Gothic Book" w:eastAsia="Times New Roman" w:hAnsi="Franklin Gothic Book" w:cs="Times New Roman"/>
          <w:b/>
          <w:bCs/>
          <w:color w:val="FFFFFF" w:themeColor="background1"/>
          <w:sz w:val="28"/>
          <w:szCs w:val="28"/>
          <w:lang w:val="el-GR"/>
        </w:rPr>
        <w:t xml:space="preserve"> </w:t>
      </w:r>
      <w:r w:rsidRPr="002324BD">
        <w:rPr>
          <w:rFonts w:ascii="Franklin Gothic Book" w:eastAsia="Times New Roman" w:hAnsi="Franklin Gothic Book" w:cs="Times New Roman"/>
          <w:b/>
          <w:bCs/>
          <w:color w:val="FFFFFF" w:themeColor="background1"/>
          <w:sz w:val="28"/>
          <w:szCs w:val="28"/>
          <w:lang w:val="el-GR"/>
        </w:rPr>
        <w:t>ΟΙΚΟΝΟΜΙΚΕΣ</w:t>
      </w:r>
      <w:r w:rsidRPr="00AF3C2A">
        <w:rPr>
          <w:rFonts w:ascii="Franklin Gothic Book" w:eastAsia="Times New Roman" w:hAnsi="Franklin Gothic Book" w:cs="Times New Roman"/>
          <w:b/>
          <w:bCs/>
          <w:color w:val="FFFFFF" w:themeColor="background1"/>
          <w:sz w:val="28"/>
          <w:szCs w:val="28"/>
          <w:lang w:val="el-GR"/>
        </w:rPr>
        <w:t xml:space="preserve"> </w:t>
      </w:r>
      <w:r w:rsidRPr="002324BD">
        <w:rPr>
          <w:rFonts w:ascii="Franklin Gothic Book" w:eastAsia="Times New Roman" w:hAnsi="Franklin Gothic Book" w:cs="Times New Roman"/>
          <w:b/>
          <w:bCs/>
          <w:color w:val="FFFFFF" w:themeColor="background1"/>
          <w:sz w:val="28"/>
          <w:szCs w:val="28"/>
          <w:lang w:val="el-GR"/>
        </w:rPr>
        <w:t>ΔΥΣΧΕΡΕΙΕΣ</w:t>
      </w:r>
      <w:r w:rsidR="009E096A" w:rsidRPr="00AF3C2A">
        <w:rPr>
          <w:rFonts w:ascii="Franklin Gothic Book" w:eastAsia="Times New Roman" w:hAnsi="Franklin Gothic Book" w:cs="Times New Roman"/>
          <w:b/>
          <w:bCs/>
          <w:color w:val="FFFFFF" w:themeColor="background1"/>
          <w:sz w:val="28"/>
          <w:szCs w:val="28"/>
          <w:lang w:val="el-GR"/>
        </w:rPr>
        <w:t xml:space="preserve"> </w:t>
      </w:r>
    </w:p>
    <w:bookmarkEnd w:id="0"/>
    <w:p w14:paraId="66A21977" w14:textId="36A6DE36" w:rsidR="00886C9B" w:rsidRPr="002324BD" w:rsidRDefault="009E096A" w:rsidP="009F7BA1">
      <w:pPr>
        <w:shd w:val="clear" w:color="auto" w:fill="002060"/>
        <w:spacing w:line="200" w:lineRule="atLeast"/>
        <w:ind w:right="89"/>
        <w:jc w:val="center"/>
        <w:rPr>
          <w:rFonts w:ascii="Franklin Gothic Book" w:eastAsia="Times New Roman" w:hAnsi="Franklin Gothic Book" w:cs="Times New Roman"/>
          <w:b/>
          <w:bCs/>
          <w:color w:val="FFFFFF" w:themeColor="background1"/>
          <w:lang w:val="el-GR"/>
        </w:rPr>
      </w:pPr>
      <w:r w:rsidRPr="002324BD">
        <w:rPr>
          <w:rFonts w:ascii="Franklin Gothic Book" w:eastAsia="Times New Roman" w:hAnsi="Franklin Gothic Book" w:cs="Times New Roman"/>
          <w:b/>
          <w:bCs/>
          <w:color w:val="FFFFFF" w:themeColor="background1"/>
          <w:lang w:val="el-GR"/>
        </w:rPr>
        <w:t xml:space="preserve">Στο πλαίσιο του </w:t>
      </w:r>
      <w:r w:rsidR="00586DC8" w:rsidRPr="002324BD">
        <w:rPr>
          <w:rFonts w:ascii="Franklin Gothic Book" w:eastAsia="Times New Roman" w:hAnsi="Franklin Gothic Book" w:cs="Times New Roman"/>
          <w:b/>
          <w:bCs/>
          <w:color w:val="FFFFFF" w:themeColor="background1"/>
          <w:lang w:val="el-GR"/>
        </w:rPr>
        <w:t xml:space="preserve">Κώδικα </w:t>
      </w:r>
      <w:bookmarkStart w:id="1" w:name="_Hlk104508883"/>
      <w:r w:rsidR="00586DC8" w:rsidRPr="002324BD">
        <w:rPr>
          <w:rFonts w:ascii="Franklin Gothic Book" w:eastAsia="Times New Roman" w:hAnsi="Franklin Gothic Book" w:cs="Times New Roman"/>
          <w:b/>
          <w:bCs/>
          <w:color w:val="FFFFFF" w:themeColor="background1"/>
          <w:lang w:val="el-GR"/>
        </w:rPr>
        <w:t>Δεοντολογίας του Ν.4224/2013, όπως ισχύει</w:t>
      </w:r>
      <w:r w:rsidR="00522A5F" w:rsidRPr="002324BD">
        <w:rPr>
          <w:rFonts w:ascii="Franklin Gothic Book" w:eastAsia="Times New Roman" w:hAnsi="Franklin Gothic Book" w:cs="Times New Roman"/>
          <w:b/>
          <w:bCs/>
          <w:color w:val="FFFFFF" w:themeColor="background1"/>
          <w:lang w:val="el-GR"/>
        </w:rPr>
        <w:t xml:space="preserve">, </w:t>
      </w:r>
      <w:r w:rsidR="00586DC8" w:rsidRPr="002324BD">
        <w:rPr>
          <w:rFonts w:ascii="Franklin Gothic Book" w:eastAsia="Times New Roman" w:hAnsi="Franklin Gothic Book" w:cs="Times New Roman"/>
          <w:b/>
          <w:bCs/>
          <w:color w:val="FFFFFF" w:themeColor="background1"/>
          <w:lang w:val="el-GR"/>
        </w:rPr>
        <w:t>κατόπιν της αναθεωρήσεώς του με την υπ’ αριθμ. 392/31.05.2021 απόφαση της Επιτροπής Πιστωτικών και Ασφαλιστικών Θεμάτων της Τράπεζας της Ελλάδος</w:t>
      </w:r>
      <w:bookmarkEnd w:id="1"/>
    </w:p>
    <w:p w14:paraId="2A41C9A3" w14:textId="77777777" w:rsidR="0007640A" w:rsidRPr="00861340" w:rsidRDefault="0007640A" w:rsidP="00DE6F3D">
      <w:pPr>
        <w:pStyle w:val="BodyText"/>
        <w:tabs>
          <w:tab w:val="left" w:pos="8991"/>
        </w:tabs>
        <w:spacing w:before="67" w:line="239" w:lineRule="auto"/>
        <w:ind w:left="0" w:right="89"/>
        <w:jc w:val="both"/>
        <w:rPr>
          <w:rFonts w:ascii="Franklin Gothic Book" w:hAnsi="Franklin Gothic Book"/>
          <w:b/>
          <w:bCs/>
          <w:color w:val="0070C0"/>
          <w:sz w:val="24"/>
          <w:szCs w:val="24"/>
          <w:u w:val="single"/>
          <w:lang w:val="el-GR"/>
        </w:rPr>
      </w:pPr>
    </w:p>
    <w:p w14:paraId="63281E3B" w14:textId="59F5155F" w:rsidR="00E5497F" w:rsidRPr="002324BD" w:rsidRDefault="00E5497F" w:rsidP="009F7BA1">
      <w:pPr>
        <w:pStyle w:val="BodyText"/>
        <w:shd w:val="clear" w:color="auto" w:fill="002060"/>
        <w:tabs>
          <w:tab w:val="left" w:pos="8991"/>
        </w:tabs>
        <w:spacing w:before="67" w:line="239" w:lineRule="auto"/>
        <w:ind w:left="0" w:right="89"/>
        <w:jc w:val="both"/>
        <w:rPr>
          <w:rFonts w:ascii="Franklin Gothic Book" w:hAnsi="Franklin Gothic Book"/>
          <w:b/>
          <w:bCs/>
          <w:color w:val="FFFFFF" w:themeColor="background1"/>
          <w:sz w:val="24"/>
          <w:szCs w:val="24"/>
          <w:u w:val="single"/>
          <w:lang w:val="el-GR"/>
        </w:rPr>
      </w:pPr>
      <w:r w:rsidRPr="002324BD">
        <w:rPr>
          <w:rFonts w:ascii="Franklin Gothic Book" w:hAnsi="Franklin Gothic Book"/>
          <w:b/>
          <w:bCs/>
          <w:color w:val="FFFFFF" w:themeColor="background1"/>
          <w:sz w:val="24"/>
          <w:szCs w:val="24"/>
          <w:u w:val="single"/>
          <w:lang w:val="el-GR"/>
        </w:rPr>
        <w:t>1. ΕΙΣΑΓΩΓΙΚΑ</w:t>
      </w:r>
    </w:p>
    <w:p w14:paraId="61DA5282" w14:textId="77777777" w:rsidR="00B91755" w:rsidRPr="00861340" w:rsidRDefault="00B91755" w:rsidP="00DE6F3D">
      <w:pPr>
        <w:pStyle w:val="BodyText"/>
        <w:spacing w:before="67" w:line="239" w:lineRule="auto"/>
        <w:ind w:left="0" w:right="89"/>
        <w:jc w:val="both"/>
        <w:rPr>
          <w:rFonts w:ascii="Franklin Gothic Book" w:hAnsi="Franklin Gothic Book"/>
          <w:sz w:val="24"/>
          <w:szCs w:val="24"/>
          <w:lang w:val="el-GR"/>
        </w:rPr>
      </w:pPr>
    </w:p>
    <w:p w14:paraId="13F9A4F8" w14:textId="1936AE48" w:rsidR="00BB6762" w:rsidRPr="00861340" w:rsidRDefault="00DB6A89" w:rsidP="00DE6F3D">
      <w:pPr>
        <w:pStyle w:val="BodyText"/>
        <w:spacing w:before="67" w:line="239" w:lineRule="auto"/>
        <w:ind w:left="0" w:right="89"/>
        <w:jc w:val="both"/>
        <w:rPr>
          <w:rFonts w:ascii="Franklin Gothic Book" w:hAnsi="Franklin Gothic Book"/>
          <w:sz w:val="24"/>
          <w:szCs w:val="24"/>
          <w:lang w:val="el-GR"/>
        </w:rPr>
      </w:pPr>
      <w:r w:rsidRPr="00861340">
        <w:rPr>
          <w:rFonts w:ascii="Franklin Gothic Book" w:hAnsi="Franklin Gothic Book"/>
          <w:sz w:val="24"/>
          <w:szCs w:val="24"/>
          <w:lang w:val="el-GR"/>
        </w:rPr>
        <w:t xml:space="preserve">Η Γερμανική Τράπεζα </w:t>
      </w:r>
      <w:r w:rsidRPr="00861340">
        <w:rPr>
          <w:rFonts w:ascii="Franklin Gothic Book" w:hAnsi="Franklin Gothic Book"/>
          <w:b/>
          <w:bCs/>
          <w:sz w:val="24"/>
          <w:szCs w:val="24"/>
          <w:lang w:val="es-ES"/>
        </w:rPr>
        <w:t>VOLKSWAGEN</w:t>
      </w:r>
      <w:r w:rsidRPr="00861340">
        <w:rPr>
          <w:rFonts w:ascii="Franklin Gothic Book" w:hAnsi="Franklin Gothic Book"/>
          <w:b/>
          <w:bCs/>
          <w:sz w:val="24"/>
          <w:szCs w:val="24"/>
          <w:lang w:val="el-GR"/>
        </w:rPr>
        <w:t xml:space="preserve"> </w:t>
      </w:r>
      <w:r w:rsidRPr="00861340">
        <w:rPr>
          <w:rFonts w:ascii="Franklin Gothic Book" w:hAnsi="Franklin Gothic Book"/>
          <w:b/>
          <w:bCs/>
          <w:sz w:val="24"/>
          <w:szCs w:val="24"/>
          <w:lang w:val="es-ES"/>
        </w:rPr>
        <w:t>BANK</w:t>
      </w:r>
      <w:r w:rsidRPr="00861340">
        <w:rPr>
          <w:rFonts w:ascii="Franklin Gothic Book" w:hAnsi="Franklin Gothic Book"/>
          <w:b/>
          <w:bCs/>
          <w:sz w:val="24"/>
          <w:szCs w:val="24"/>
          <w:lang w:val="el-GR"/>
        </w:rPr>
        <w:t xml:space="preserve"> </w:t>
      </w:r>
      <w:proofErr w:type="spellStart"/>
      <w:r w:rsidRPr="00861340">
        <w:rPr>
          <w:rFonts w:ascii="Franklin Gothic Book" w:hAnsi="Franklin Gothic Book"/>
          <w:b/>
          <w:bCs/>
          <w:sz w:val="24"/>
          <w:szCs w:val="24"/>
          <w:lang w:val="es-ES"/>
        </w:rPr>
        <w:t>GmbH</w:t>
      </w:r>
      <w:proofErr w:type="spellEnd"/>
      <w:r w:rsidRPr="00861340">
        <w:rPr>
          <w:rFonts w:ascii="Franklin Gothic Book" w:hAnsi="Franklin Gothic Book"/>
          <w:sz w:val="24"/>
          <w:szCs w:val="24"/>
          <w:lang w:val="el-GR"/>
        </w:rPr>
        <w:t>, δια του υποκαταστήματός στην Ελλάδα, με έδρα στην Ηλιούπολη Αττικής, Λ. Βουλιαγμένης, αρ. 409</w:t>
      </w:r>
      <w:r w:rsidRPr="00861340">
        <w:rPr>
          <w:rFonts w:ascii="Franklin Gothic Book" w:hAnsi="Franklin Gothic Book"/>
          <w:sz w:val="24"/>
          <w:szCs w:val="24"/>
          <w:vertAlign w:val="superscript"/>
          <w:lang w:val="el-GR"/>
        </w:rPr>
        <w:t>Α</w:t>
      </w:r>
      <w:r w:rsidRPr="00861340">
        <w:rPr>
          <w:rFonts w:ascii="Franklin Gothic Book" w:hAnsi="Franklin Gothic Book"/>
          <w:sz w:val="24"/>
          <w:szCs w:val="24"/>
          <w:lang w:val="el-GR"/>
        </w:rPr>
        <w:t>, ΤΚ 16346, ΑΦΜ 999325022, Δ.Ο.Υ. ΦΑΕ ΠΕΙΡΑΙΩΣ,</w:t>
      </w:r>
      <w:r w:rsidR="009F7BA1">
        <w:rPr>
          <w:rFonts w:ascii="Franklin Gothic Book" w:hAnsi="Franklin Gothic Book"/>
          <w:sz w:val="24"/>
          <w:szCs w:val="24"/>
          <w:lang w:val="el-GR"/>
        </w:rPr>
        <w:t xml:space="preserve"> </w:t>
      </w:r>
      <w:r w:rsidRPr="00861340">
        <w:rPr>
          <w:rFonts w:ascii="Franklin Gothic Book" w:hAnsi="Franklin Gothic Book"/>
          <w:sz w:val="24"/>
          <w:szCs w:val="24"/>
          <w:lang w:val="el-GR"/>
        </w:rPr>
        <w:t xml:space="preserve">Γ.Ε.ΜΗ. </w:t>
      </w:r>
      <w:r w:rsidR="00E60578" w:rsidRPr="00861340">
        <w:rPr>
          <w:rFonts w:ascii="Franklin Gothic Book" w:hAnsi="Franklin Gothic Book"/>
          <w:sz w:val="24"/>
          <w:szCs w:val="24"/>
          <w:lang w:val="el-GR"/>
        </w:rPr>
        <w:t>123624760001</w:t>
      </w:r>
      <w:r w:rsidRPr="00861340">
        <w:rPr>
          <w:rFonts w:ascii="Franklin Gothic Book" w:hAnsi="Franklin Gothic Book"/>
          <w:sz w:val="24"/>
          <w:szCs w:val="24"/>
          <w:lang w:val="el-GR"/>
        </w:rPr>
        <w:t xml:space="preserve"> (εφεξής η «</w:t>
      </w:r>
      <w:r w:rsidRPr="00325B29">
        <w:rPr>
          <w:rFonts w:ascii="Franklin Gothic Book" w:hAnsi="Franklin Gothic Book"/>
          <w:b/>
          <w:bCs/>
          <w:sz w:val="24"/>
          <w:szCs w:val="24"/>
          <w:lang w:val="el-GR"/>
        </w:rPr>
        <w:t>Τράπεζα</w:t>
      </w:r>
      <w:r w:rsidRPr="00861340">
        <w:rPr>
          <w:rFonts w:ascii="Franklin Gothic Book" w:hAnsi="Franklin Gothic Book"/>
          <w:sz w:val="24"/>
          <w:szCs w:val="24"/>
          <w:lang w:val="el-GR"/>
        </w:rPr>
        <w:t>»</w:t>
      </w:r>
      <w:r w:rsidR="00391820" w:rsidRPr="00861340">
        <w:rPr>
          <w:rFonts w:ascii="Franklin Gothic Book" w:hAnsi="Franklin Gothic Book"/>
          <w:sz w:val="24"/>
          <w:szCs w:val="24"/>
          <w:lang w:val="el-GR"/>
        </w:rPr>
        <w:t xml:space="preserve"> ή η </w:t>
      </w:r>
      <w:r w:rsidR="00391820" w:rsidRPr="00861340">
        <w:rPr>
          <w:rFonts w:ascii="Franklin Gothic Book" w:eastAsiaTheme="minorEastAsia" w:hAnsi="Franklin Gothic Book"/>
          <w:sz w:val="24"/>
          <w:szCs w:val="24"/>
          <w:lang w:val="el-GR" w:eastAsia="zh-CN"/>
        </w:rPr>
        <w:t>«</w:t>
      </w:r>
      <w:r w:rsidR="00391820" w:rsidRPr="00325B29">
        <w:rPr>
          <w:rFonts w:ascii="Franklin Gothic Book" w:eastAsiaTheme="minorEastAsia" w:hAnsi="Franklin Gothic Book"/>
          <w:b/>
          <w:bCs/>
          <w:sz w:val="24"/>
          <w:szCs w:val="24"/>
          <w:lang w:val="en-GB" w:eastAsia="zh-CN"/>
        </w:rPr>
        <w:t>VWB</w:t>
      </w:r>
      <w:r w:rsidR="00824042" w:rsidRPr="00861340">
        <w:rPr>
          <w:rFonts w:ascii="Franklin Gothic Book" w:eastAsiaTheme="minorEastAsia" w:hAnsi="Franklin Gothic Book"/>
          <w:sz w:val="24"/>
          <w:szCs w:val="24"/>
          <w:lang w:val="el-GR" w:eastAsia="zh-CN"/>
        </w:rPr>
        <w:t>»</w:t>
      </w:r>
      <w:r w:rsidRPr="00861340">
        <w:rPr>
          <w:rFonts w:ascii="Franklin Gothic Book" w:hAnsi="Franklin Gothic Book"/>
          <w:sz w:val="24"/>
          <w:szCs w:val="24"/>
          <w:lang w:val="el-GR"/>
        </w:rPr>
        <w:t xml:space="preserve">), </w:t>
      </w:r>
      <w:r w:rsidR="00C9654E" w:rsidRPr="00861340">
        <w:rPr>
          <w:rFonts w:ascii="Franklin Gothic Book" w:hAnsi="Franklin Gothic Book"/>
          <w:sz w:val="24"/>
          <w:szCs w:val="24"/>
          <w:lang w:val="el-GR"/>
        </w:rPr>
        <w:t xml:space="preserve">έχει θεσπίσει </w:t>
      </w:r>
      <w:bookmarkStart w:id="2" w:name="_Hlk104566280"/>
      <w:r w:rsidR="00C9654E" w:rsidRPr="00861340">
        <w:rPr>
          <w:rFonts w:ascii="Franklin Gothic Book" w:hAnsi="Franklin Gothic Book"/>
          <w:b/>
          <w:bCs/>
          <w:sz w:val="24"/>
          <w:szCs w:val="24"/>
          <w:lang w:val="el-GR"/>
        </w:rPr>
        <w:t xml:space="preserve">ειδική Διαδικασία Επίλυσης Καθυστερήσεων </w:t>
      </w:r>
      <w:r w:rsidR="00C9654E" w:rsidRPr="008F0C27">
        <w:rPr>
          <w:rFonts w:ascii="Franklin Gothic Book" w:hAnsi="Franklin Gothic Book"/>
          <w:sz w:val="24"/>
          <w:szCs w:val="24"/>
          <w:lang w:val="el-GR"/>
        </w:rPr>
        <w:t>(εφεξής η «</w:t>
      </w:r>
      <w:r w:rsidR="00C9654E" w:rsidRPr="00354868">
        <w:rPr>
          <w:rFonts w:ascii="Franklin Gothic Book" w:hAnsi="Franklin Gothic Book"/>
          <w:b/>
          <w:bCs/>
          <w:sz w:val="24"/>
          <w:szCs w:val="24"/>
          <w:lang w:val="el-GR"/>
        </w:rPr>
        <w:t>Δ.Ε.Κ.</w:t>
      </w:r>
      <w:r w:rsidR="00C9654E" w:rsidRPr="008F0C27">
        <w:rPr>
          <w:rFonts w:ascii="Franklin Gothic Book" w:hAnsi="Franklin Gothic Book"/>
          <w:sz w:val="24"/>
          <w:szCs w:val="24"/>
          <w:lang w:val="el-GR"/>
        </w:rPr>
        <w:t>»)</w:t>
      </w:r>
      <w:bookmarkEnd w:id="2"/>
      <w:r w:rsidR="000A285E" w:rsidRPr="00861340">
        <w:rPr>
          <w:rFonts w:ascii="Franklin Gothic Book" w:hAnsi="Franklin Gothic Book"/>
          <w:b/>
          <w:bCs/>
          <w:sz w:val="24"/>
          <w:szCs w:val="24"/>
          <w:lang w:val="el-GR"/>
        </w:rPr>
        <w:t xml:space="preserve">, </w:t>
      </w:r>
      <w:r w:rsidRPr="00861340">
        <w:rPr>
          <w:rFonts w:ascii="Franklin Gothic Book" w:hAnsi="Franklin Gothic Book"/>
          <w:sz w:val="24"/>
          <w:szCs w:val="24"/>
          <w:lang w:val="el-GR"/>
        </w:rPr>
        <w:t>στο πλαίσιο εφαρμογής των όσων προβλέπονται στον</w:t>
      </w:r>
      <w:r w:rsidR="00C474FC" w:rsidRPr="00861340">
        <w:rPr>
          <w:rFonts w:ascii="Franklin Gothic Book" w:hAnsi="Franklin Gothic Book"/>
          <w:sz w:val="24"/>
          <w:szCs w:val="24"/>
          <w:lang w:val="el-GR"/>
        </w:rPr>
        <w:t xml:space="preserve"> </w:t>
      </w:r>
      <w:r w:rsidR="000D6729" w:rsidRPr="00861340">
        <w:rPr>
          <w:rFonts w:ascii="Franklin Gothic Book" w:hAnsi="Franklin Gothic Book"/>
          <w:b/>
          <w:bCs/>
          <w:sz w:val="24"/>
          <w:szCs w:val="24"/>
          <w:lang w:val="el-GR"/>
        </w:rPr>
        <w:t>Κώδικα</w:t>
      </w:r>
      <w:r w:rsidRPr="00861340">
        <w:rPr>
          <w:rFonts w:ascii="Franklin Gothic Book" w:hAnsi="Franklin Gothic Book"/>
          <w:b/>
          <w:bCs/>
          <w:sz w:val="24"/>
          <w:szCs w:val="24"/>
          <w:lang w:val="el-GR"/>
        </w:rPr>
        <w:t xml:space="preserve"> </w:t>
      </w:r>
      <w:r w:rsidR="00C474FC" w:rsidRPr="00861340">
        <w:rPr>
          <w:rFonts w:ascii="Franklin Gothic Book" w:hAnsi="Franklin Gothic Book"/>
          <w:b/>
          <w:bCs/>
          <w:sz w:val="24"/>
          <w:szCs w:val="24"/>
          <w:lang w:val="el-GR"/>
        </w:rPr>
        <w:t>Δεοντολογίας του Ν.4224/2013</w:t>
      </w:r>
      <w:r w:rsidR="00C474FC" w:rsidRPr="00861340">
        <w:rPr>
          <w:rFonts w:ascii="Franklin Gothic Book" w:hAnsi="Franklin Gothic Book"/>
          <w:sz w:val="24"/>
          <w:szCs w:val="24"/>
          <w:lang w:val="el-GR"/>
        </w:rPr>
        <w:t>, όπως ισχύει, (εφεξής ο «Κώδικας»)</w:t>
      </w:r>
      <w:r w:rsidR="003061E7" w:rsidRPr="00861340">
        <w:rPr>
          <w:rFonts w:ascii="Franklin Gothic Book" w:hAnsi="Franklin Gothic Book"/>
          <w:sz w:val="24"/>
          <w:szCs w:val="24"/>
          <w:lang w:val="el-GR"/>
        </w:rPr>
        <w:t xml:space="preserve">, </w:t>
      </w:r>
      <w:r w:rsidR="000D6729" w:rsidRPr="00861340">
        <w:rPr>
          <w:rFonts w:ascii="Franklin Gothic Book" w:hAnsi="Franklin Gothic Book"/>
          <w:sz w:val="24"/>
          <w:szCs w:val="24"/>
          <w:lang w:val="el-GR"/>
        </w:rPr>
        <w:t>στόχος του οποίου είναι η</w:t>
      </w:r>
      <w:r w:rsidRPr="00861340">
        <w:rPr>
          <w:rFonts w:ascii="Franklin Gothic Book" w:hAnsi="Franklin Gothic Book"/>
          <w:sz w:val="24"/>
          <w:szCs w:val="24"/>
          <w:lang w:val="el-GR"/>
        </w:rPr>
        <w:t xml:space="preserve"> ανταλλαγή</w:t>
      </w:r>
      <w:r w:rsidR="000D6729" w:rsidRPr="00861340">
        <w:rPr>
          <w:rFonts w:ascii="Franklin Gothic Book" w:hAnsi="Franklin Gothic Book"/>
          <w:sz w:val="24"/>
          <w:szCs w:val="24"/>
          <w:lang w:val="el-GR"/>
        </w:rPr>
        <w:t>, μέσω κλίματος εμπιστοσύνης και αμοιβαίων δεσμεύσεων,</w:t>
      </w:r>
      <w:r w:rsidRPr="00861340">
        <w:rPr>
          <w:rFonts w:ascii="Franklin Gothic Book" w:hAnsi="Franklin Gothic Book"/>
          <w:sz w:val="24"/>
          <w:szCs w:val="24"/>
          <w:lang w:val="el-GR"/>
        </w:rPr>
        <w:t xml:space="preserve"> της αναγκαίας πληροφόρησης με τους δανειολήπτες που αντιμετωπίζουν οικονομικές δυσχέρειες, ώστε να εξευρεθεί η </w:t>
      </w:r>
      <w:bookmarkStart w:id="3" w:name="_Hlk104566317"/>
      <w:r w:rsidRPr="00861340">
        <w:rPr>
          <w:rFonts w:ascii="Franklin Gothic Book" w:hAnsi="Franklin Gothic Book"/>
          <w:sz w:val="24"/>
          <w:szCs w:val="24"/>
          <w:lang w:val="el-GR"/>
        </w:rPr>
        <w:t>καταλληλότερη λύση για την ρύθμιση ή την οριστική διευθέτηση ενός δανείου που βρίσκεται σε καθυστέρηση, αλλά δεν έχει ακόμα καταγγελθεί από την Τράπεζα</w:t>
      </w:r>
      <w:r w:rsidR="000A285E" w:rsidRPr="00861340">
        <w:rPr>
          <w:rFonts w:ascii="Franklin Gothic Book" w:hAnsi="Franklin Gothic Book"/>
          <w:sz w:val="24"/>
          <w:szCs w:val="24"/>
          <w:lang w:val="el-GR"/>
        </w:rPr>
        <w:t>.</w:t>
      </w:r>
    </w:p>
    <w:p w14:paraId="1332E75D" w14:textId="77777777" w:rsidR="00BB6762" w:rsidRPr="00861340" w:rsidRDefault="000D6729" w:rsidP="00DE6F3D">
      <w:pPr>
        <w:pStyle w:val="BodyText"/>
        <w:spacing w:before="67" w:line="239" w:lineRule="auto"/>
        <w:ind w:left="0" w:right="89"/>
        <w:jc w:val="both"/>
        <w:rPr>
          <w:rFonts w:ascii="Franklin Gothic Book" w:hAnsi="Franklin Gothic Book"/>
          <w:sz w:val="24"/>
          <w:szCs w:val="24"/>
          <w:lang w:val="el-GR"/>
        </w:rPr>
      </w:pPr>
      <w:r w:rsidRPr="00861340">
        <w:rPr>
          <w:rFonts w:ascii="Franklin Gothic Book" w:hAnsi="Franklin Gothic Book"/>
          <w:sz w:val="24"/>
          <w:szCs w:val="24"/>
          <w:lang w:val="el-GR"/>
        </w:rPr>
        <w:t>Ως «</w:t>
      </w:r>
      <w:r w:rsidRPr="00861340">
        <w:rPr>
          <w:rFonts w:ascii="Franklin Gothic Book" w:hAnsi="Franklin Gothic Book"/>
          <w:b/>
          <w:bCs/>
          <w:sz w:val="24"/>
          <w:szCs w:val="24"/>
          <w:lang w:val="el-GR"/>
        </w:rPr>
        <w:t>κατάλληλη λύση</w:t>
      </w:r>
      <w:r w:rsidRPr="00861340">
        <w:rPr>
          <w:rFonts w:ascii="Franklin Gothic Book" w:hAnsi="Franklin Gothic Book"/>
          <w:sz w:val="24"/>
          <w:szCs w:val="24"/>
          <w:lang w:val="el-GR"/>
        </w:rPr>
        <w:t xml:space="preserve">» για τους σκοπούς του Κώδικα, θεωρείται εκείνη που διασφαλίζει τη συμμόρφωση </w:t>
      </w:r>
      <w:r w:rsidR="00BB6762" w:rsidRPr="00861340">
        <w:rPr>
          <w:rFonts w:ascii="Franklin Gothic Book" w:hAnsi="Franklin Gothic Book"/>
          <w:sz w:val="24"/>
          <w:szCs w:val="24"/>
          <w:lang w:val="el-GR"/>
        </w:rPr>
        <w:t>της Τράπεζας</w:t>
      </w:r>
      <w:r w:rsidRPr="00861340">
        <w:rPr>
          <w:rFonts w:ascii="Franklin Gothic Book" w:hAnsi="Franklin Gothic Book"/>
          <w:sz w:val="24"/>
          <w:szCs w:val="24"/>
          <w:lang w:val="el-GR"/>
        </w:rPr>
        <w:t xml:space="preserve"> με τις εποπτικές </w:t>
      </w:r>
      <w:r w:rsidR="00BB6762" w:rsidRPr="00861340">
        <w:rPr>
          <w:rFonts w:ascii="Franklin Gothic Book" w:hAnsi="Franklin Gothic Book"/>
          <w:sz w:val="24"/>
          <w:szCs w:val="24"/>
          <w:lang w:val="el-GR"/>
        </w:rPr>
        <w:t>της</w:t>
      </w:r>
      <w:r w:rsidRPr="00861340">
        <w:rPr>
          <w:rFonts w:ascii="Franklin Gothic Book" w:hAnsi="Franklin Gothic Book"/>
          <w:sz w:val="24"/>
          <w:szCs w:val="24"/>
          <w:lang w:val="el-GR"/>
        </w:rPr>
        <w:t xml:space="preserve"> υποχρεώσεις, λαμβάνοντας </w:t>
      </w:r>
      <w:r w:rsidR="00BB6762" w:rsidRPr="00861340">
        <w:rPr>
          <w:rFonts w:ascii="Franklin Gothic Book" w:hAnsi="Franklin Gothic Book"/>
          <w:sz w:val="24"/>
          <w:szCs w:val="24"/>
          <w:lang w:val="el-GR"/>
        </w:rPr>
        <w:t xml:space="preserve">όμως </w:t>
      </w:r>
      <w:r w:rsidRPr="00861340">
        <w:rPr>
          <w:rFonts w:ascii="Franklin Gothic Book" w:hAnsi="Franklin Gothic Book"/>
          <w:sz w:val="24"/>
          <w:szCs w:val="24"/>
          <w:lang w:val="el-GR"/>
        </w:rPr>
        <w:t xml:space="preserve">παράλληλα υπόψη </w:t>
      </w:r>
      <w:r w:rsidR="00BB6762" w:rsidRPr="00861340">
        <w:rPr>
          <w:rFonts w:ascii="Franklin Gothic Book" w:hAnsi="Franklin Gothic Book"/>
          <w:sz w:val="24"/>
          <w:szCs w:val="24"/>
          <w:lang w:val="el-GR"/>
        </w:rPr>
        <w:t xml:space="preserve">και κατόπιν ανά περίπτωση αξιολόγησης, </w:t>
      </w:r>
      <w:r w:rsidRPr="00861340">
        <w:rPr>
          <w:rFonts w:ascii="Franklin Gothic Book" w:hAnsi="Franklin Gothic Book"/>
          <w:sz w:val="24"/>
          <w:szCs w:val="24"/>
          <w:lang w:val="el-GR"/>
        </w:rPr>
        <w:t>τη συνολική οικονομική κατάσταση του δανειολήπτη</w:t>
      </w:r>
      <w:r w:rsidR="00BB6762" w:rsidRPr="00861340">
        <w:rPr>
          <w:rFonts w:ascii="Franklin Gothic Book" w:hAnsi="Franklin Gothic Book"/>
          <w:sz w:val="24"/>
          <w:szCs w:val="24"/>
          <w:lang w:val="el-GR"/>
        </w:rPr>
        <w:t xml:space="preserve">. </w:t>
      </w:r>
    </w:p>
    <w:bookmarkEnd w:id="3"/>
    <w:p w14:paraId="481056D1" w14:textId="35DF68B7" w:rsidR="00E5680F" w:rsidRPr="00861340" w:rsidRDefault="00E5680F" w:rsidP="00DE6F3D">
      <w:pPr>
        <w:pStyle w:val="BodyText"/>
        <w:spacing w:before="67" w:line="239" w:lineRule="auto"/>
        <w:ind w:left="0" w:right="89"/>
        <w:jc w:val="both"/>
        <w:rPr>
          <w:rFonts w:ascii="Franklin Gothic Book" w:hAnsi="Franklin Gothic Book"/>
          <w:sz w:val="24"/>
          <w:szCs w:val="24"/>
          <w:lang w:val="el-GR"/>
        </w:rPr>
      </w:pPr>
    </w:p>
    <w:p w14:paraId="56C117AF" w14:textId="332C049F" w:rsidR="00E5680F" w:rsidRPr="002324BD" w:rsidRDefault="00E5680F" w:rsidP="009F7BA1">
      <w:pPr>
        <w:pStyle w:val="BodyText"/>
        <w:shd w:val="clear" w:color="auto" w:fill="002060"/>
        <w:spacing w:before="67" w:line="239" w:lineRule="auto"/>
        <w:ind w:left="0" w:right="89"/>
        <w:jc w:val="both"/>
        <w:rPr>
          <w:rFonts w:ascii="Franklin Gothic Book" w:hAnsi="Franklin Gothic Book"/>
          <w:b/>
          <w:bCs/>
          <w:color w:val="FFFFFF" w:themeColor="background1"/>
          <w:sz w:val="24"/>
          <w:szCs w:val="24"/>
          <w:lang w:val="el-GR"/>
        </w:rPr>
      </w:pPr>
      <w:r w:rsidRPr="002324BD">
        <w:rPr>
          <w:rFonts w:ascii="Franklin Gothic Book" w:hAnsi="Franklin Gothic Book"/>
          <w:b/>
          <w:bCs/>
          <w:color w:val="FFFFFF" w:themeColor="background1"/>
          <w:sz w:val="24"/>
          <w:szCs w:val="24"/>
          <w:lang w:val="el-GR"/>
        </w:rPr>
        <w:t xml:space="preserve">2. ΒΑΣΙΚΕΣ ΕΝΝΟΙΕΣ </w:t>
      </w:r>
    </w:p>
    <w:p w14:paraId="4CD4948B" w14:textId="77777777" w:rsidR="00E5680F" w:rsidRPr="00861340" w:rsidRDefault="00E5680F" w:rsidP="00DE6F3D">
      <w:pPr>
        <w:pStyle w:val="BodyText"/>
        <w:ind w:left="0" w:right="89"/>
        <w:jc w:val="both"/>
        <w:rPr>
          <w:rFonts w:ascii="Franklin Gothic Book" w:hAnsi="Franklin Gothic Book"/>
          <w:sz w:val="24"/>
          <w:szCs w:val="24"/>
          <w:lang w:val="el-GR"/>
        </w:rPr>
      </w:pPr>
    </w:p>
    <w:p w14:paraId="1D1111F2" w14:textId="246DAE98" w:rsidR="00E5680F" w:rsidRPr="00861340" w:rsidRDefault="00E5680F" w:rsidP="00DE6F3D">
      <w:pPr>
        <w:pStyle w:val="BodyText"/>
        <w:ind w:left="0" w:right="89"/>
        <w:jc w:val="both"/>
        <w:rPr>
          <w:rFonts w:ascii="Franklin Gothic Book" w:hAnsi="Franklin Gothic Book"/>
          <w:sz w:val="24"/>
          <w:szCs w:val="24"/>
          <w:lang w:val="el-GR"/>
        </w:rPr>
      </w:pPr>
      <w:r w:rsidRPr="00C92AF7">
        <w:rPr>
          <w:rFonts w:ascii="Franklin Gothic Book" w:hAnsi="Franklin Gothic Book"/>
          <w:sz w:val="24"/>
          <w:szCs w:val="24"/>
          <w:lang w:val="el-GR"/>
        </w:rPr>
        <w:t xml:space="preserve">Για την ανάγκη εφαρμογής του Κώδικα, η </w:t>
      </w:r>
      <w:r w:rsidR="00407C2E" w:rsidRPr="00C92AF7">
        <w:rPr>
          <w:rFonts w:ascii="Franklin Gothic Book" w:eastAsiaTheme="minorEastAsia" w:hAnsi="Franklin Gothic Book"/>
          <w:sz w:val="24"/>
          <w:szCs w:val="24"/>
          <w:lang w:val="en-GB" w:eastAsia="zh-CN"/>
        </w:rPr>
        <w:t>VWB</w:t>
      </w:r>
      <w:r w:rsidR="00407C2E" w:rsidRPr="00C92AF7">
        <w:rPr>
          <w:rFonts w:ascii="Franklin Gothic Book" w:hAnsi="Franklin Gothic Book"/>
          <w:sz w:val="24"/>
          <w:szCs w:val="24"/>
          <w:lang w:val="el-GR"/>
        </w:rPr>
        <w:t xml:space="preserve"> </w:t>
      </w:r>
      <w:r w:rsidRPr="00C92AF7">
        <w:rPr>
          <w:rFonts w:ascii="Franklin Gothic Book" w:hAnsi="Franklin Gothic Book"/>
          <w:sz w:val="24"/>
          <w:szCs w:val="24"/>
          <w:lang w:val="el-GR"/>
        </w:rPr>
        <w:t xml:space="preserve">υιοθετεί </w:t>
      </w:r>
      <w:r w:rsidR="005B3D5D" w:rsidRPr="00C92AF7">
        <w:rPr>
          <w:rFonts w:ascii="Franklin Gothic Book" w:hAnsi="Franklin Gothic Book"/>
          <w:sz w:val="24"/>
          <w:szCs w:val="24"/>
          <w:lang w:val="el-GR"/>
        </w:rPr>
        <w:t>τις έννοιες</w:t>
      </w:r>
      <w:r w:rsidRPr="00C92AF7">
        <w:rPr>
          <w:rFonts w:ascii="Franklin Gothic Book" w:hAnsi="Franklin Gothic Book"/>
          <w:sz w:val="24"/>
          <w:szCs w:val="24"/>
          <w:lang w:val="el-GR"/>
        </w:rPr>
        <w:t xml:space="preserve"> του </w:t>
      </w:r>
      <w:r w:rsidRPr="00C92AF7">
        <w:rPr>
          <w:rFonts w:ascii="Franklin Gothic Book" w:hAnsi="Franklin Gothic Book"/>
          <w:b/>
          <w:bCs/>
          <w:sz w:val="24"/>
          <w:szCs w:val="24"/>
          <w:lang w:val="el-GR"/>
        </w:rPr>
        <w:t xml:space="preserve">«συνεργάσιμου δανειολήπτη» </w:t>
      </w:r>
      <w:r w:rsidRPr="00C92AF7">
        <w:rPr>
          <w:rFonts w:ascii="Franklin Gothic Book" w:hAnsi="Franklin Gothic Book"/>
          <w:sz w:val="24"/>
          <w:szCs w:val="24"/>
          <w:lang w:val="el-GR"/>
        </w:rPr>
        <w:t>και των</w:t>
      </w:r>
      <w:r w:rsidRPr="00C92AF7">
        <w:rPr>
          <w:rFonts w:ascii="Franklin Gothic Book" w:hAnsi="Franklin Gothic Book"/>
          <w:b/>
          <w:bCs/>
          <w:sz w:val="24"/>
          <w:szCs w:val="24"/>
          <w:lang w:val="el-GR"/>
        </w:rPr>
        <w:t xml:space="preserve"> «εύλογων δαπανών διαβίωσης</w:t>
      </w:r>
      <w:r w:rsidRPr="00C92AF7">
        <w:rPr>
          <w:rFonts w:ascii="Franklin Gothic Book" w:hAnsi="Franklin Gothic Book"/>
          <w:sz w:val="24"/>
          <w:szCs w:val="24"/>
          <w:lang w:val="el-GR"/>
        </w:rPr>
        <w:t>», όπως αυτές ορίζονται από το Κυβερνητικό Συμβούλιο Διαχείρισης Ιδιωτικού Χρέους του Ν. 4389/ 2016,</w:t>
      </w:r>
      <w:r w:rsidRPr="00C92AF7">
        <w:rPr>
          <w:rFonts w:ascii="Franklin Gothic Book" w:hAnsi="Franklin Gothic Book"/>
          <w:w w:val="99"/>
          <w:sz w:val="24"/>
          <w:szCs w:val="24"/>
          <w:lang w:val="el-GR"/>
        </w:rPr>
        <w:t xml:space="preserve"> </w:t>
      </w:r>
      <w:r w:rsidR="005B3D5D" w:rsidRPr="00C92AF7">
        <w:rPr>
          <w:rFonts w:ascii="Franklin Gothic Book" w:hAnsi="Franklin Gothic Book"/>
          <w:sz w:val="24"/>
          <w:szCs w:val="24"/>
          <w:lang w:val="el-GR"/>
        </w:rPr>
        <w:t>κατά</w:t>
      </w:r>
      <w:r w:rsidRPr="00C92AF7">
        <w:rPr>
          <w:rFonts w:ascii="Franklin Gothic Book" w:hAnsi="Franklin Gothic Book"/>
          <w:sz w:val="24"/>
          <w:szCs w:val="24"/>
          <w:lang w:val="el-GR"/>
        </w:rPr>
        <w:t xml:space="preserve"> τις οποίες </w:t>
      </w:r>
      <w:r w:rsidRPr="00C92AF7">
        <w:rPr>
          <w:rFonts w:ascii="Franklin Gothic Book" w:hAnsi="Franklin Gothic Book"/>
          <w:b/>
          <w:bCs/>
          <w:sz w:val="24"/>
          <w:szCs w:val="24"/>
          <w:lang w:val="el-GR"/>
        </w:rPr>
        <w:t>καθορίζονται κριτήρια και ενέργειες, ώστε να δημιουργηθεί μία σχέση εμπιστοσύνης μεταξύ της Τράπεζας και του οφειλέτη</w:t>
      </w:r>
      <w:r w:rsidR="005B3D5D" w:rsidRPr="00C92AF7">
        <w:rPr>
          <w:rFonts w:ascii="Franklin Gothic Book" w:hAnsi="Franklin Gothic Book"/>
          <w:sz w:val="24"/>
          <w:szCs w:val="24"/>
          <w:lang w:val="el-GR"/>
        </w:rPr>
        <w:t>, καθώς και άλλες βασικές έννοιες</w:t>
      </w:r>
      <w:r w:rsidRPr="00C92AF7">
        <w:rPr>
          <w:rFonts w:ascii="Franklin Gothic Book" w:hAnsi="Franklin Gothic Book"/>
          <w:b/>
          <w:bCs/>
          <w:sz w:val="24"/>
          <w:szCs w:val="24"/>
          <w:lang w:val="el-GR"/>
        </w:rPr>
        <w:t>.</w:t>
      </w:r>
    </w:p>
    <w:p w14:paraId="32EA36D3" w14:textId="77777777" w:rsidR="00E5680F" w:rsidRPr="00861340" w:rsidRDefault="00E5680F" w:rsidP="00DE6F3D">
      <w:pPr>
        <w:ind w:right="89"/>
        <w:rPr>
          <w:rFonts w:ascii="Franklin Gothic Book" w:eastAsia="Century Gothic" w:hAnsi="Franklin Gothic Book" w:cs="Century Gothic"/>
          <w:sz w:val="24"/>
          <w:szCs w:val="24"/>
          <w:lang w:val="el-GR"/>
        </w:rPr>
      </w:pPr>
    </w:p>
    <w:p w14:paraId="5E46022F" w14:textId="2C22547D" w:rsidR="00E5680F" w:rsidRPr="00C83466" w:rsidRDefault="00E5680F" w:rsidP="00D87644">
      <w:pPr>
        <w:pStyle w:val="BodyText"/>
        <w:spacing w:line="239" w:lineRule="auto"/>
        <w:ind w:left="0" w:right="89"/>
        <w:jc w:val="both"/>
        <w:rPr>
          <w:rFonts w:ascii="Franklin Gothic Book" w:hAnsi="Franklin Gothic Book"/>
          <w:b/>
          <w:bCs/>
          <w:sz w:val="24"/>
          <w:szCs w:val="24"/>
          <w:lang w:val="el-GR"/>
        </w:rPr>
      </w:pPr>
      <w:r w:rsidRPr="00861340">
        <w:rPr>
          <w:rFonts w:ascii="Franklin Gothic Book" w:hAnsi="Franklin Gothic Book"/>
          <w:b/>
          <w:bCs/>
          <w:sz w:val="24"/>
          <w:szCs w:val="24"/>
          <w:lang w:val="el-GR"/>
        </w:rPr>
        <w:t>2.1.</w:t>
      </w:r>
      <w:r w:rsidRPr="00861340">
        <w:rPr>
          <w:rFonts w:ascii="Franklin Gothic Book" w:hAnsi="Franklin Gothic Book"/>
          <w:sz w:val="24"/>
          <w:szCs w:val="24"/>
          <w:lang w:val="el-GR"/>
        </w:rPr>
        <w:t xml:space="preserve"> Πιο συγκεκριμένα, </w:t>
      </w:r>
      <w:bookmarkStart w:id="4" w:name="_Hlk104578512"/>
      <w:r w:rsidRPr="00861340">
        <w:rPr>
          <w:rFonts w:ascii="Franklin Gothic Book" w:hAnsi="Franklin Gothic Book"/>
          <w:b/>
          <w:bCs/>
          <w:sz w:val="24"/>
          <w:szCs w:val="24"/>
          <w:lang w:val="el-GR"/>
        </w:rPr>
        <w:t xml:space="preserve">ένας </w:t>
      </w:r>
      <w:r w:rsidR="00D87644">
        <w:rPr>
          <w:rFonts w:ascii="Franklin Gothic Book" w:hAnsi="Franklin Gothic Book"/>
          <w:b/>
          <w:bCs/>
          <w:sz w:val="24"/>
          <w:szCs w:val="24"/>
          <w:lang w:val="el-GR"/>
        </w:rPr>
        <w:t>Δ</w:t>
      </w:r>
      <w:r w:rsidRPr="00861340">
        <w:rPr>
          <w:rFonts w:ascii="Franklin Gothic Book" w:hAnsi="Franklin Gothic Book"/>
          <w:b/>
          <w:bCs/>
          <w:sz w:val="24"/>
          <w:szCs w:val="24"/>
          <w:lang w:val="el-GR"/>
        </w:rPr>
        <w:t>ανειολήπτης</w:t>
      </w:r>
      <w:r w:rsidR="00D87644">
        <w:rPr>
          <w:rFonts w:ascii="Franklin Gothic Book" w:hAnsi="Franklin Gothic Book"/>
          <w:b/>
          <w:bCs/>
          <w:sz w:val="24"/>
          <w:szCs w:val="24"/>
          <w:lang w:val="el-GR"/>
        </w:rPr>
        <w:t xml:space="preserve"> </w:t>
      </w:r>
      <w:r w:rsidRPr="00861340">
        <w:rPr>
          <w:rFonts w:ascii="Franklin Gothic Book" w:hAnsi="Franklin Gothic Book"/>
          <w:b/>
          <w:bCs/>
          <w:sz w:val="24"/>
          <w:szCs w:val="24"/>
          <w:lang w:val="el-GR"/>
        </w:rPr>
        <w:t xml:space="preserve">θεωρείται </w:t>
      </w:r>
      <w:r w:rsidR="00D87644">
        <w:rPr>
          <w:rFonts w:ascii="Franklin Gothic Book" w:hAnsi="Franklin Gothic Book"/>
          <w:b/>
          <w:bCs/>
          <w:sz w:val="24"/>
          <w:szCs w:val="24"/>
          <w:lang w:val="el-GR"/>
        </w:rPr>
        <w:t>Σ</w:t>
      </w:r>
      <w:r w:rsidRPr="00861340">
        <w:rPr>
          <w:rFonts w:ascii="Franklin Gothic Book" w:hAnsi="Franklin Gothic Book"/>
          <w:b/>
          <w:bCs/>
          <w:sz w:val="24"/>
          <w:szCs w:val="24"/>
          <w:lang w:val="el-GR"/>
        </w:rPr>
        <w:t>υνεργάσιμος</w:t>
      </w:r>
      <w:r w:rsidRPr="00861340">
        <w:rPr>
          <w:rFonts w:ascii="Franklin Gothic Book" w:hAnsi="Franklin Gothic Book"/>
          <w:sz w:val="24"/>
          <w:szCs w:val="24"/>
          <w:lang w:val="el-GR"/>
        </w:rPr>
        <w:t xml:space="preserve"> όταν παρέχει πλήρη και επικαιροποιημένα στοιχεία επικοινωνίας</w:t>
      </w:r>
      <w:r w:rsidR="00A66C73">
        <w:rPr>
          <w:rFonts w:ascii="Franklin Gothic Book" w:hAnsi="Franklin Gothic Book"/>
          <w:sz w:val="24"/>
          <w:szCs w:val="24"/>
          <w:lang w:val="el-GR"/>
        </w:rPr>
        <w:t xml:space="preserve"> δικά του και αντικλήτου του, σε περίπτωση κωλύματός του</w:t>
      </w:r>
      <w:r w:rsidRPr="00861340">
        <w:rPr>
          <w:rFonts w:ascii="Franklin Gothic Book" w:hAnsi="Franklin Gothic Book"/>
          <w:sz w:val="24"/>
          <w:szCs w:val="24"/>
          <w:lang w:val="el-GR"/>
        </w:rPr>
        <w:t xml:space="preserve">, </w:t>
      </w:r>
      <w:r w:rsidR="00A66C73">
        <w:rPr>
          <w:rFonts w:ascii="Franklin Gothic Book" w:hAnsi="Franklin Gothic Book"/>
          <w:sz w:val="24"/>
          <w:szCs w:val="24"/>
          <w:lang w:val="el-GR"/>
        </w:rPr>
        <w:t xml:space="preserve">είναι διαθέσιμος και </w:t>
      </w:r>
      <w:r w:rsidRPr="00861340">
        <w:rPr>
          <w:rFonts w:ascii="Franklin Gothic Book" w:hAnsi="Franklin Gothic Book"/>
          <w:sz w:val="24"/>
          <w:szCs w:val="24"/>
          <w:lang w:val="el-GR"/>
        </w:rPr>
        <w:t xml:space="preserve">ανταποκρίνεται σε κάθε γραπτή και προφορική επικοινωνία με την Τράπεζα, γνωστοποιεί </w:t>
      </w:r>
      <w:r w:rsidR="00A66C73">
        <w:rPr>
          <w:rFonts w:ascii="Franklin Gothic Book" w:hAnsi="Franklin Gothic Book"/>
          <w:sz w:val="24"/>
          <w:szCs w:val="24"/>
          <w:lang w:val="el-GR"/>
        </w:rPr>
        <w:t xml:space="preserve">με ειλικρίνεια </w:t>
      </w:r>
      <w:r w:rsidRPr="00861340">
        <w:rPr>
          <w:rFonts w:ascii="Franklin Gothic Book" w:hAnsi="Franklin Gothic Book"/>
          <w:sz w:val="24"/>
          <w:szCs w:val="24"/>
          <w:lang w:val="el-GR"/>
        </w:rPr>
        <w:t>και επικαιροποιεί όλες τις σημαντικές πληροφορίες που αφορούν στην τρέχουσα και μελλοντική του οικονομική κατάσταση</w:t>
      </w:r>
      <w:r w:rsidR="00A66C73">
        <w:rPr>
          <w:rFonts w:ascii="Franklin Gothic Book" w:hAnsi="Franklin Gothic Book"/>
          <w:sz w:val="24"/>
          <w:szCs w:val="24"/>
          <w:lang w:val="el-GR"/>
        </w:rPr>
        <w:t>, συμπεριλαμβανομένων των όποιων μεταβολών της</w:t>
      </w:r>
      <w:r w:rsidRPr="00861340">
        <w:rPr>
          <w:rFonts w:ascii="Franklin Gothic Book" w:hAnsi="Franklin Gothic Book"/>
          <w:sz w:val="24"/>
          <w:szCs w:val="24"/>
          <w:lang w:val="el-GR"/>
        </w:rPr>
        <w:t xml:space="preserve"> και συναινεί στη διερεύνηση εναλλακτικής πρότασης αναδιάρθρωσης της οφειλής με την Τράπεζα. Με τον τρόπο αυτό έχει τη δυνατότητα να επιτύχει εξωδικαστική διευθέτηση των οφειλών του, παραμένοντας πιστοληπτικά ενήμερος, αποφεύγοντας έτσι την εκκίνηση νομικών ενεργειών από την πλευρά της Τράπεζας, αλλά και τυχόν αποκλεισμό του από ειδικές ευεργετικές διατάξεις της νομοθεσίας, εφόσον λόγω μη ανταπόκρισής του, χαρακτηριστεί ως μη συνεργάσιμος.</w:t>
      </w:r>
      <w:r w:rsidR="005A338C">
        <w:rPr>
          <w:rFonts w:ascii="Franklin Gothic Book" w:hAnsi="Franklin Gothic Book"/>
          <w:sz w:val="24"/>
          <w:szCs w:val="24"/>
          <w:lang w:val="el-GR"/>
        </w:rPr>
        <w:t xml:space="preserve"> </w:t>
      </w:r>
      <w:r w:rsidR="00D87644">
        <w:rPr>
          <w:rFonts w:ascii="Franklin Gothic Book" w:hAnsi="Franklin Gothic Book"/>
          <w:sz w:val="24"/>
          <w:szCs w:val="24"/>
          <w:lang w:val="el-GR"/>
        </w:rPr>
        <w:t>Ω</w:t>
      </w:r>
      <w:r w:rsidR="00D87644" w:rsidRPr="00D87644">
        <w:rPr>
          <w:rFonts w:ascii="Franklin Gothic Book" w:hAnsi="Franklin Gothic Book"/>
          <w:sz w:val="24"/>
          <w:szCs w:val="24"/>
          <w:lang w:val="el-GR"/>
        </w:rPr>
        <w:t>ς μέγιστη προθεσμία ανταπόκρισης του «συνεργάσιμου»</w:t>
      </w:r>
      <w:r w:rsidR="00D87644">
        <w:rPr>
          <w:rFonts w:ascii="Franklin Gothic Book" w:hAnsi="Franklin Gothic Book"/>
          <w:sz w:val="24"/>
          <w:szCs w:val="24"/>
          <w:lang w:val="el-GR"/>
        </w:rPr>
        <w:t xml:space="preserve"> </w:t>
      </w:r>
      <w:r w:rsidR="00D87644" w:rsidRPr="00D87644">
        <w:rPr>
          <w:rFonts w:ascii="Franklin Gothic Book" w:hAnsi="Franklin Gothic Book"/>
          <w:sz w:val="24"/>
          <w:szCs w:val="24"/>
          <w:lang w:val="el-GR"/>
        </w:rPr>
        <w:t xml:space="preserve">δανειολήπτη παραμένει </w:t>
      </w:r>
      <w:r w:rsidR="00D87644">
        <w:rPr>
          <w:rFonts w:ascii="Franklin Gothic Book" w:hAnsi="Franklin Gothic Book"/>
          <w:sz w:val="24"/>
          <w:szCs w:val="24"/>
          <w:lang w:val="el-GR"/>
        </w:rPr>
        <w:t xml:space="preserve">το </w:t>
      </w:r>
      <w:r w:rsidR="00D87644" w:rsidRPr="00D87644">
        <w:rPr>
          <w:rFonts w:ascii="Franklin Gothic Book" w:hAnsi="Franklin Gothic Book"/>
          <w:b/>
          <w:bCs/>
          <w:sz w:val="24"/>
          <w:szCs w:val="24"/>
          <w:lang w:val="el-GR"/>
        </w:rPr>
        <w:t>χρονικό διάστημα των δεκαπέντε (15) εργασίμων ημερών</w:t>
      </w:r>
      <w:r w:rsidR="00D87644" w:rsidRPr="00D87644">
        <w:rPr>
          <w:rFonts w:ascii="Franklin Gothic Book" w:hAnsi="Franklin Gothic Book"/>
          <w:sz w:val="24"/>
          <w:szCs w:val="24"/>
          <w:lang w:val="el-GR"/>
        </w:rPr>
        <w:t xml:space="preserve"> που περιλαμβάνεται στον</w:t>
      </w:r>
      <w:r w:rsidR="00D87644">
        <w:rPr>
          <w:rFonts w:ascii="Franklin Gothic Book" w:hAnsi="Franklin Gothic Book"/>
          <w:sz w:val="24"/>
          <w:szCs w:val="24"/>
          <w:lang w:val="el-GR"/>
        </w:rPr>
        <w:t xml:space="preserve"> </w:t>
      </w:r>
      <w:r w:rsidR="00D87644" w:rsidRPr="00D87644">
        <w:rPr>
          <w:rFonts w:ascii="Franklin Gothic Book" w:hAnsi="Franklin Gothic Book"/>
          <w:sz w:val="24"/>
          <w:szCs w:val="24"/>
          <w:lang w:val="el-GR"/>
        </w:rPr>
        <w:t>οικείο ορισμό, όπως αυτός είχε περιληφθεί στην υπ’ αριθμ. 116/1/25.8.2014</w:t>
      </w:r>
      <w:r w:rsidR="00D87644">
        <w:rPr>
          <w:rFonts w:ascii="Franklin Gothic Book" w:hAnsi="Franklin Gothic Book"/>
          <w:sz w:val="24"/>
          <w:szCs w:val="24"/>
          <w:lang w:val="el-GR"/>
        </w:rPr>
        <w:t xml:space="preserve"> </w:t>
      </w:r>
      <w:r w:rsidR="00D87644" w:rsidRPr="00D87644">
        <w:rPr>
          <w:rFonts w:ascii="Franklin Gothic Book" w:hAnsi="Franklin Gothic Book"/>
          <w:sz w:val="24"/>
          <w:szCs w:val="24"/>
          <w:lang w:val="el-GR"/>
        </w:rPr>
        <w:t>Απόφαση της Επιτροπής Πιστωτικών και Ασφαλιστικών Θεμάτων (ΦΕΚ Β’ 2289)</w:t>
      </w:r>
      <w:r w:rsidR="00D87644">
        <w:rPr>
          <w:rFonts w:ascii="Franklin Gothic Book" w:hAnsi="Franklin Gothic Book"/>
          <w:sz w:val="24"/>
          <w:szCs w:val="24"/>
          <w:lang w:val="el-GR"/>
        </w:rPr>
        <w:t xml:space="preserve"> της Τράπεζας της Ελλάδος</w:t>
      </w:r>
      <w:bookmarkEnd w:id="4"/>
      <w:r w:rsidR="00D87644">
        <w:rPr>
          <w:rFonts w:ascii="Franklin Gothic Book" w:hAnsi="Franklin Gothic Book"/>
          <w:sz w:val="24"/>
          <w:szCs w:val="24"/>
          <w:lang w:val="el-GR"/>
        </w:rPr>
        <w:t xml:space="preserve">. </w:t>
      </w:r>
    </w:p>
    <w:p w14:paraId="3ECEB47E" w14:textId="77777777" w:rsidR="00E5680F" w:rsidRPr="00861340" w:rsidRDefault="00E5680F" w:rsidP="00DE6F3D">
      <w:pPr>
        <w:ind w:right="89"/>
        <w:rPr>
          <w:rFonts w:ascii="Franklin Gothic Book" w:eastAsia="Century Gothic" w:hAnsi="Franklin Gothic Book" w:cs="Century Gothic"/>
          <w:sz w:val="24"/>
          <w:szCs w:val="24"/>
          <w:lang w:val="el-GR"/>
        </w:rPr>
      </w:pPr>
    </w:p>
    <w:p w14:paraId="1AEF2370" w14:textId="6E802A91" w:rsidR="00E5680F" w:rsidRPr="00861340" w:rsidRDefault="00E5680F" w:rsidP="00DE6F3D">
      <w:pPr>
        <w:pStyle w:val="BodyText"/>
        <w:ind w:left="0" w:right="89"/>
        <w:jc w:val="both"/>
        <w:rPr>
          <w:rFonts w:ascii="Franklin Gothic Book" w:hAnsi="Franklin Gothic Book"/>
          <w:sz w:val="24"/>
          <w:szCs w:val="24"/>
          <w:lang w:val="el-GR"/>
        </w:rPr>
      </w:pPr>
      <w:r w:rsidRPr="00861340">
        <w:rPr>
          <w:rFonts w:ascii="Franklin Gothic Book" w:hAnsi="Franklin Gothic Book"/>
          <w:b/>
          <w:bCs/>
          <w:sz w:val="24"/>
          <w:szCs w:val="24"/>
          <w:lang w:val="el-GR"/>
        </w:rPr>
        <w:t>2.2.</w:t>
      </w:r>
      <w:r w:rsidRPr="00861340">
        <w:rPr>
          <w:rFonts w:ascii="Franklin Gothic Book" w:hAnsi="Franklin Gothic Book"/>
          <w:sz w:val="24"/>
          <w:szCs w:val="24"/>
          <w:lang w:val="el-GR"/>
        </w:rPr>
        <w:t xml:space="preserve"> Οι «</w:t>
      </w:r>
      <w:r w:rsidR="00A66C73" w:rsidRPr="00861340">
        <w:rPr>
          <w:rFonts w:ascii="Franklin Gothic Book" w:hAnsi="Franklin Gothic Book"/>
          <w:b/>
          <w:bCs/>
          <w:sz w:val="24"/>
          <w:szCs w:val="24"/>
          <w:lang w:val="el-GR"/>
        </w:rPr>
        <w:t>Εύλογες Δαπάνες Διαβίωσης</w:t>
      </w:r>
      <w:r w:rsidRPr="00861340">
        <w:rPr>
          <w:rFonts w:ascii="Franklin Gothic Book" w:hAnsi="Franklin Gothic Book"/>
          <w:sz w:val="24"/>
          <w:szCs w:val="24"/>
          <w:lang w:val="el-GR"/>
        </w:rPr>
        <w:t xml:space="preserve">», ως έννοια που αφορά τα φυσικά πρόσωπα, αποτελεί έναν </w:t>
      </w:r>
      <w:bookmarkStart w:id="5" w:name="_Hlk104580292"/>
      <w:r w:rsidRPr="00861340">
        <w:rPr>
          <w:rFonts w:ascii="Franklin Gothic Book" w:hAnsi="Franklin Gothic Book"/>
          <w:sz w:val="24"/>
          <w:szCs w:val="24"/>
          <w:lang w:val="el-GR"/>
        </w:rPr>
        <w:lastRenderedPageBreak/>
        <w:t>αντικειμενικό τρόπο προσδιορισμού των δαπανών που απαιτούνται για την κάλυψη των βασικών αναγκών των νοικοκυριών και ο υπολογισμός τους στηρίζεται στα στοιχεία της Έρευνας Οικογενειακών Προϋπολογισμών (ΕΟΠ), που διενεργείται ετησίως από την Ελληνική Στατιστική Υπηρεσία, με βάση τα καταναλωτικά πρότυπα τεσσάρων ομάδων. Για τον υπολογισμό τους, η Τράπεζα λαμβάνει υπόψιν της τις δαπάνες που θεωρούνται ως πιο βασικές για τη διαβίωση του νοικοκυριού (1</w:t>
      </w:r>
      <w:r w:rsidRPr="00861340">
        <w:rPr>
          <w:rFonts w:ascii="Franklin Gothic Book" w:hAnsi="Franklin Gothic Book"/>
          <w:position w:val="5"/>
          <w:sz w:val="24"/>
          <w:szCs w:val="24"/>
          <w:lang w:val="el-GR"/>
        </w:rPr>
        <w:t xml:space="preserve">η </w:t>
      </w:r>
      <w:r w:rsidRPr="00861340">
        <w:rPr>
          <w:rFonts w:ascii="Franklin Gothic Book" w:hAnsi="Franklin Gothic Book"/>
          <w:sz w:val="24"/>
          <w:szCs w:val="24"/>
          <w:lang w:val="el-GR"/>
        </w:rPr>
        <w:t xml:space="preserve">ομάδα), στις οποίες ενδεικτικά περιλαμβάνονται η διατροφή, η ένδυση και υπόδηση, τα λειτουργικά έξοδα κατοικίας, η μετακίνηση, η επισκευή και συντήρηση επίπλων και οικιακού εξοπλισμού, τα είδη οικιακής κατανάλωσης και ατομικής φροντίδας, η ενημέρωση και μόρφωση, οι υπηρεσίες τηλεφωνίας και ταχυδρομείων, τα είδη και οι υπηρεσίες υγείας, οι υπηρεσίες εκπαίδευσης, οι υπηρεσίες κοινωνικής προστασίας και οι οικονομικές υπηρεσίες. Σε κάθε περίπτωση, κάθε νοικοκυριό αντιμετωπίζεται από την Τράπεζα σε εξατομικευμένη βάση ως μια ξεχωριστή </w:t>
      </w:r>
      <w:r w:rsidRPr="00C92AF7">
        <w:rPr>
          <w:rFonts w:ascii="Franklin Gothic Book" w:hAnsi="Franklin Gothic Book"/>
          <w:sz w:val="24"/>
          <w:szCs w:val="24"/>
          <w:lang w:val="el-GR"/>
        </w:rPr>
        <w:t>περίπτωση με διαφορετικές ανάγκες</w:t>
      </w:r>
      <w:bookmarkEnd w:id="5"/>
      <w:r w:rsidRPr="00C92AF7">
        <w:rPr>
          <w:rFonts w:ascii="Franklin Gothic Book" w:hAnsi="Franklin Gothic Book"/>
          <w:sz w:val="24"/>
          <w:szCs w:val="24"/>
          <w:lang w:val="el-GR"/>
        </w:rPr>
        <w:t>.</w:t>
      </w:r>
      <w:r w:rsidR="00E445A9" w:rsidRPr="00C92AF7">
        <w:rPr>
          <w:rFonts w:ascii="Franklin Gothic Book" w:hAnsi="Franklin Gothic Book"/>
          <w:sz w:val="24"/>
          <w:szCs w:val="24"/>
          <w:lang w:val="el-GR"/>
        </w:rPr>
        <w:t xml:space="preserve"> </w:t>
      </w:r>
      <w:r w:rsidR="00D47FA5" w:rsidRPr="00C92AF7">
        <w:rPr>
          <w:rFonts w:ascii="Franklin Gothic Book" w:hAnsi="Franklin Gothic Book"/>
          <w:sz w:val="24"/>
          <w:szCs w:val="24"/>
          <w:lang w:val="el-GR"/>
        </w:rPr>
        <w:t>Για π</w:t>
      </w:r>
      <w:r w:rsidR="00E445A9" w:rsidRPr="00C92AF7">
        <w:rPr>
          <w:rFonts w:ascii="Franklin Gothic Book" w:hAnsi="Franklin Gothic Book"/>
          <w:sz w:val="24"/>
          <w:szCs w:val="24"/>
          <w:lang w:val="el-GR"/>
        </w:rPr>
        <w:t>ερισσότερες πληροφορίες</w:t>
      </w:r>
      <w:r w:rsidR="00D47FA5" w:rsidRPr="00C92AF7">
        <w:rPr>
          <w:rFonts w:ascii="Franklin Gothic Book" w:hAnsi="Franklin Gothic Book"/>
          <w:sz w:val="24"/>
          <w:szCs w:val="24"/>
          <w:lang w:val="el-GR"/>
        </w:rPr>
        <w:t xml:space="preserve">, επισκεφθείτε </w:t>
      </w:r>
      <w:r w:rsidR="00BE432D" w:rsidRPr="00C92AF7">
        <w:rPr>
          <w:rFonts w:ascii="Franklin Gothic Book" w:hAnsi="Franklin Gothic Book"/>
          <w:sz w:val="24"/>
          <w:szCs w:val="24"/>
          <w:lang w:val="el-GR"/>
        </w:rPr>
        <w:t>τον ιστότοπο της Ειδικής Γραμματείας Διαχείρισης Ιδιωτικού Χρέους (Ε.Γ.Δ.Ι.Χ.)</w:t>
      </w:r>
      <w:r w:rsidR="004743F5" w:rsidRPr="00C92AF7">
        <w:rPr>
          <w:rFonts w:ascii="Franklin Gothic Book" w:hAnsi="Franklin Gothic Book"/>
          <w:sz w:val="24"/>
          <w:szCs w:val="24"/>
          <w:lang w:val="el-GR"/>
        </w:rPr>
        <w:t xml:space="preserve">, στο σύνδεσμο: </w:t>
      </w:r>
      <w:bookmarkStart w:id="6" w:name="_Hlk160571652"/>
      <w:r w:rsidR="009E1741" w:rsidRPr="00C92AF7">
        <w:fldChar w:fldCharType="begin"/>
      </w:r>
      <w:r w:rsidR="009E1741" w:rsidRPr="00C92AF7">
        <w:instrText>HYPERLINK</w:instrText>
      </w:r>
      <w:r w:rsidR="009E1741" w:rsidRPr="00C92AF7">
        <w:rPr>
          <w:lang w:val="el-GR"/>
        </w:rPr>
        <w:instrText xml:space="preserve"> "</w:instrText>
      </w:r>
      <w:r w:rsidR="009E1741" w:rsidRPr="00C92AF7">
        <w:instrText>http</w:instrText>
      </w:r>
      <w:r w:rsidR="009E1741" w:rsidRPr="00C92AF7">
        <w:rPr>
          <w:lang w:val="el-GR"/>
        </w:rPr>
        <w:instrText>://</w:instrText>
      </w:r>
      <w:r w:rsidR="009E1741" w:rsidRPr="00C92AF7">
        <w:instrText>www</w:instrText>
      </w:r>
      <w:r w:rsidR="009E1741" w:rsidRPr="00C92AF7">
        <w:rPr>
          <w:lang w:val="el-GR"/>
        </w:rPr>
        <w:instrText>.</w:instrText>
      </w:r>
      <w:r w:rsidR="009E1741" w:rsidRPr="00C92AF7">
        <w:instrText>keyd</w:instrText>
      </w:r>
      <w:r w:rsidR="009E1741" w:rsidRPr="00C92AF7">
        <w:rPr>
          <w:lang w:val="el-GR"/>
        </w:rPr>
        <w:instrText>.</w:instrText>
      </w:r>
      <w:r w:rsidR="009E1741" w:rsidRPr="00C92AF7">
        <w:instrText>gov</w:instrText>
      </w:r>
      <w:r w:rsidR="009E1741" w:rsidRPr="00C92AF7">
        <w:rPr>
          <w:lang w:val="el-GR"/>
        </w:rPr>
        <w:instrText>.</w:instrText>
      </w:r>
      <w:r w:rsidR="009E1741" w:rsidRPr="00C92AF7">
        <w:instrText>gr</w:instrText>
      </w:r>
      <w:r w:rsidR="009E1741" w:rsidRPr="00C92AF7">
        <w:rPr>
          <w:lang w:val="el-GR"/>
        </w:rPr>
        <w:instrText>/</w:instrText>
      </w:r>
      <w:r w:rsidR="009E1741" w:rsidRPr="00C92AF7">
        <w:instrText>orismoi</w:instrText>
      </w:r>
      <w:r w:rsidR="009E1741" w:rsidRPr="00C92AF7">
        <w:rPr>
          <w:lang w:val="el-GR"/>
        </w:rPr>
        <w:instrText>_</w:instrText>
      </w:r>
      <w:r w:rsidR="009E1741" w:rsidRPr="00C92AF7">
        <w:instrText>synergasimosdan</w:instrText>
      </w:r>
      <w:r w:rsidR="009E1741" w:rsidRPr="00C92AF7">
        <w:rPr>
          <w:lang w:val="el-GR"/>
        </w:rPr>
        <w:instrText>-2/"</w:instrText>
      </w:r>
      <w:r w:rsidR="009E1741" w:rsidRPr="00C92AF7">
        <w:fldChar w:fldCharType="separate"/>
      </w:r>
      <w:r w:rsidR="00E445A9" w:rsidRPr="00C92AF7">
        <w:rPr>
          <w:rStyle w:val="Hyperlink"/>
          <w:rFonts w:ascii="Franklin Gothic Book" w:hAnsi="Franklin Gothic Book"/>
          <w:sz w:val="24"/>
          <w:szCs w:val="24"/>
          <w:lang w:val="el-GR"/>
        </w:rPr>
        <w:t>http://www.keyd.gov.gr/orismoi_synergasimosdan-2/</w:t>
      </w:r>
      <w:r w:rsidR="009E1741" w:rsidRPr="00C92AF7">
        <w:rPr>
          <w:rStyle w:val="Hyperlink"/>
          <w:rFonts w:ascii="Franklin Gothic Book" w:hAnsi="Franklin Gothic Book"/>
          <w:sz w:val="24"/>
          <w:szCs w:val="24"/>
          <w:lang w:val="el-GR"/>
        </w:rPr>
        <w:fldChar w:fldCharType="end"/>
      </w:r>
      <w:bookmarkEnd w:id="6"/>
      <w:r w:rsidR="00991E32" w:rsidRPr="00C92AF7">
        <w:rPr>
          <w:rStyle w:val="Hyperlink"/>
          <w:rFonts w:ascii="Franklin Gothic Book" w:hAnsi="Franklin Gothic Book"/>
          <w:sz w:val="24"/>
          <w:szCs w:val="24"/>
          <w:lang w:val="el-GR"/>
        </w:rPr>
        <w:t xml:space="preserve"> </w:t>
      </w:r>
      <w:r w:rsidR="00991E32" w:rsidRPr="00C92AF7">
        <w:rPr>
          <w:rStyle w:val="Hyperlink"/>
          <w:rFonts w:ascii="Franklin Gothic Book" w:hAnsi="Franklin Gothic Book"/>
          <w:color w:val="auto"/>
          <w:sz w:val="24"/>
          <w:szCs w:val="24"/>
          <w:lang w:val="el-GR"/>
        </w:rPr>
        <w:t xml:space="preserve">και </w:t>
      </w:r>
      <w:r w:rsidR="00991E32" w:rsidRPr="00C92AF7">
        <w:rPr>
          <w:rStyle w:val="Hyperlink"/>
          <w:rFonts w:ascii="Franklin Gothic Book" w:hAnsi="Franklin Gothic Book"/>
          <w:sz w:val="24"/>
          <w:szCs w:val="24"/>
          <w:lang w:val="el-GR"/>
        </w:rPr>
        <w:t>http://www.keyd.gov.gr/eyloges-dapanes/.</w:t>
      </w:r>
      <w:r w:rsidR="00E445A9">
        <w:rPr>
          <w:rFonts w:ascii="Franklin Gothic Book" w:hAnsi="Franklin Gothic Book"/>
          <w:sz w:val="24"/>
          <w:szCs w:val="24"/>
          <w:lang w:val="el-GR"/>
        </w:rPr>
        <w:t xml:space="preserve"> </w:t>
      </w:r>
    </w:p>
    <w:p w14:paraId="01A34601" w14:textId="77777777" w:rsidR="005624E6" w:rsidRPr="00861340" w:rsidRDefault="005624E6" w:rsidP="00DE6F3D">
      <w:pPr>
        <w:pStyle w:val="BodyText"/>
        <w:ind w:left="0" w:right="89"/>
        <w:jc w:val="both"/>
        <w:rPr>
          <w:rFonts w:ascii="Franklin Gothic Book" w:hAnsi="Franklin Gothic Book"/>
          <w:sz w:val="24"/>
          <w:szCs w:val="24"/>
          <w:lang w:val="el-GR"/>
        </w:rPr>
      </w:pPr>
    </w:p>
    <w:p w14:paraId="3C91B3C4" w14:textId="5CDBA449" w:rsidR="00E5680F" w:rsidRDefault="00E5680F" w:rsidP="00DE6F3D">
      <w:pPr>
        <w:pStyle w:val="BodyText"/>
        <w:ind w:left="0" w:right="89"/>
        <w:jc w:val="both"/>
        <w:rPr>
          <w:rFonts w:ascii="Franklin Gothic Book" w:hAnsi="Franklin Gothic Book"/>
          <w:sz w:val="24"/>
          <w:szCs w:val="24"/>
          <w:lang w:val="el-GR"/>
        </w:rPr>
      </w:pPr>
      <w:r w:rsidRPr="00861340">
        <w:rPr>
          <w:rFonts w:ascii="Franklin Gothic Book" w:hAnsi="Franklin Gothic Book"/>
          <w:b/>
          <w:bCs/>
          <w:sz w:val="24"/>
          <w:szCs w:val="24"/>
          <w:lang w:val="el-GR"/>
        </w:rPr>
        <w:t>2.3.</w:t>
      </w:r>
      <w:r w:rsidRPr="00861340">
        <w:rPr>
          <w:rFonts w:ascii="Franklin Gothic Book" w:hAnsi="Franklin Gothic Book"/>
          <w:sz w:val="24"/>
          <w:szCs w:val="24"/>
          <w:lang w:val="el-GR"/>
        </w:rPr>
        <w:t xml:space="preserve"> Επιπλέον, ως «</w:t>
      </w:r>
      <w:r w:rsidR="00A66C73" w:rsidRPr="00861340">
        <w:rPr>
          <w:rFonts w:ascii="Franklin Gothic Book" w:hAnsi="Franklin Gothic Book"/>
          <w:b/>
          <w:bCs/>
          <w:sz w:val="24"/>
          <w:szCs w:val="24"/>
          <w:lang w:val="el-GR"/>
        </w:rPr>
        <w:t>Γραπτή Επικοινωνία</w:t>
      </w:r>
      <w:r w:rsidRPr="00861340">
        <w:rPr>
          <w:rFonts w:ascii="Franklin Gothic Book" w:hAnsi="Franklin Gothic Book"/>
          <w:sz w:val="24"/>
          <w:szCs w:val="24"/>
          <w:lang w:val="el-GR"/>
        </w:rPr>
        <w:t>» νοείται η επικοινωνία που διενεργείται με συστημένη επιστολή ή με ισοδύναμου τύπου ταχυδρομική επιστολή, ή αυτοπρόσωπη παράδοση στον ίδιο τον δανειολήπτη ή σε εξουσιοδοτημένο από αυτόν εκπρόσωπο, ή, εφόσον έχει δηλωθεί από τον δανειολήπτη και επιβεβαιωθεί διεύθυνση ηλεκτρονικού ταχυδρομείου, με άλλο «σταθερό μέσο», εφόσον διασφαλίζονται με ισοδύναμο τρόπο η επιβεβαίωση αποστολής, παραλαβής, η τήρηση αρχείου και η προστασία</w:t>
      </w:r>
      <w:r w:rsidR="005624E6" w:rsidRPr="00861340">
        <w:rPr>
          <w:rFonts w:ascii="Franklin Gothic Book" w:hAnsi="Franklin Gothic Book"/>
          <w:sz w:val="24"/>
          <w:szCs w:val="24"/>
          <w:lang w:val="el-GR"/>
        </w:rPr>
        <w:t xml:space="preserve"> </w:t>
      </w:r>
      <w:r w:rsidRPr="00861340">
        <w:rPr>
          <w:rFonts w:ascii="Franklin Gothic Book" w:hAnsi="Franklin Gothic Book"/>
          <w:sz w:val="24"/>
          <w:szCs w:val="24"/>
          <w:lang w:val="el-GR"/>
        </w:rPr>
        <w:t>δεδομένων προσωπικού χαρακτήρα. «</w:t>
      </w:r>
      <w:r w:rsidRPr="00861340">
        <w:rPr>
          <w:rFonts w:ascii="Franklin Gothic Book" w:hAnsi="Franklin Gothic Book"/>
          <w:b/>
          <w:bCs/>
          <w:sz w:val="24"/>
          <w:szCs w:val="24"/>
          <w:lang w:val="el-GR"/>
        </w:rPr>
        <w:t>Σταθερό μέσο</w:t>
      </w:r>
      <w:r w:rsidRPr="00861340">
        <w:rPr>
          <w:rFonts w:ascii="Franklin Gothic Book" w:hAnsi="Franklin Gothic Book"/>
          <w:sz w:val="24"/>
          <w:szCs w:val="24"/>
          <w:lang w:val="el-GR"/>
        </w:rPr>
        <w:t>» είναι κάθε μέσο που επιτρέπει στο δανειολήπτη να αποθηκεύει πληροφορίες απευθυνόμενες προσωπικά σε αυτόν, κατά τρόπο προσπελάσιμο για μελλοντική αναδρομή επί χρονικό διάστημα επαρκές για τους σκοπούς που εξυπηρετούν οι παρεχόμενες πληροφορίες και το οποίο επιτρέπει την ακριβή αναπαραγωγή των αποθηκευμένων πληροφοριών.</w:t>
      </w:r>
    </w:p>
    <w:p w14:paraId="568D8593" w14:textId="0E4A382A" w:rsidR="00EF6BB5" w:rsidRDefault="00EF6BB5" w:rsidP="00DE6F3D">
      <w:pPr>
        <w:pStyle w:val="BodyText"/>
        <w:ind w:left="0" w:right="89"/>
        <w:jc w:val="both"/>
        <w:rPr>
          <w:rFonts w:ascii="Franklin Gothic Book" w:hAnsi="Franklin Gothic Book"/>
          <w:sz w:val="24"/>
          <w:szCs w:val="24"/>
          <w:lang w:val="el-GR"/>
        </w:rPr>
      </w:pPr>
    </w:p>
    <w:p w14:paraId="56B14D99" w14:textId="67600364" w:rsidR="00A05B02" w:rsidRDefault="00A05B02" w:rsidP="004C6A44">
      <w:pPr>
        <w:pStyle w:val="BodyText"/>
        <w:ind w:left="0" w:right="89"/>
        <w:jc w:val="both"/>
        <w:rPr>
          <w:rFonts w:ascii="Franklin Gothic Book" w:hAnsi="Franklin Gothic Book"/>
          <w:sz w:val="24"/>
          <w:szCs w:val="24"/>
          <w:lang w:val="el-GR"/>
        </w:rPr>
      </w:pPr>
      <w:r w:rsidRPr="003D6B25">
        <w:rPr>
          <w:rFonts w:ascii="Franklin Gothic Book" w:hAnsi="Franklin Gothic Book"/>
          <w:b/>
          <w:bCs/>
          <w:sz w:val="24"/>
          <w:szCs w:val="24"/>
          <w:lang w:val="el-GR"/>
        </w:rPr>
        <w:t>2.</w:t>
      </w:r>
      <w:r w:rsidR="00C92AF7" w:rsidRPr="003D6B25">
        <w:rPr>
          <w:rFonts w:ascii="Franklin Gothic Book" w:hAnsi="Franklin Gothic Book"/>
          <w:b/>
          <w:bCs/>
          <w:sz w:val="24"/>
          <w:szCs w:val="24"/>
          <w:lang w:val="el-GR"/>
        </w:rPr>
        <w:t>4</w:t>
      </w:r>
      <w:r w:rsidRPr="003D6B25">
        <w:rPr>
          <w:rFonts w:ascii="Franklin Gothic Book" w:hAnsi="Franklin Gothic Book"/>
          <w:b/>
          <w:bCs/>
          <w:sz w:val="24"/>
          <w:szCs w:val="24"/>
          <w:lang w:val="el-GR"/>
        </w:rPr>
        <w:t>.</w:t>
      </w:r>
      <w:r w:rsidR="00C92AF7" w:rsidRPr="003D6B25">
        <w:rPr>
          <w:rFonts w:ascii="Franklin Gothic Book" w:hAnsi="Franklin Gothic Book"/>
          <w:b/>
          <w:bCs/>
          <w:sz w:val="24"/>
          <w:szCs w:val="24"/>
          <w:lang w:val="el-GR"/>
        </w:rPr>
        <w:t xml:space="preserve"> </w:t>
      </w:r>
      <w:r w:rsidR="00C92AF7" w:rsidRPr="003D6B25">
        <w:rPr>
          <w:rFonts w:ascii="Franklin Gothic Book" w:hAnsi="Franklin Gothic Book"/>
          <w:sz w:val="24"/>
          <w:szCs w:val="24"/>
          <w:lang w:val="el-GR"/>
        </w:rPr>
        <w:t>Ω</w:t>
      </w:r>
      <w:r w:rsidR="00A334E5" w:rsidRPr="003D6B25">
        <w:rPr>
          <w:rFonts w:ascii="Franklin Gothic Book" w:hAnsi="Franklin Gothic Book"/>
          <w:sz w:val="24"/>
          <w:szCs w:val="24"/>
          <w:lang w:val="el-GR"/>
        </w:rPr>
        <w:t>ς</w:t>
      </w:r>
      <w:r w:rsidR="00A334E5" w:rsidRPr="003D6B25">
        <w:rPr>
          <w:rFonts w:ascii="Franklin Gothic Book" w:hAnsi="Franklin Gothic Book"/>
          <w:b/>
          <w:bCs/>
          <w:sz w:val="24"/>
          <w:szCs w:val="24"/>
          <w:lang w:val="el-GR"/>
        </w:rPr>
        <w:t xml:space="preserve"> </w:t>
      </w:r>
      <w:r w:rsidR="00DB43B8" w:rsidRPr="003D6B25">
        <w:rPr>
          <w:rFonts w:ascii="Franklin Gothic Book" w:hAnsi="Franklin Gothic Book"/>
          <w:b/>
          <w:bCs/>
          <w:sz w:val="24"/>
          <w:szCs w:val="24"/>
          <w:lang w:val="el-GR"/>
        </w:rPr>
        <w:t>«Ηλεκτρονική Πλατφόρμα του Κώδικα Δεοντολογίας»</w:t>
      </w:r>
      <w:r w:rsidR="00F27469" w:rsidRPr="003D6B25">
        <w:rPr>
          <w:rFonts w:ascii="Franklin Gothic Book" w:hAnsi="Franklin Gothic Book"/>
          <w:b/>
          <w:bCs/>
          <w:sz w:val="24"/>
          <w:szCs w:val="24"/>
          <w:lang w:val="el-GR"/>
        </w:rPr>
        <w:t xml:space="preserve"> (εφεξής η «Πλατφόρμα»), </w:t>
      </w:r>
      <w:r w:rsidR="00F27469" w:rsidRPr="003D6B25">
        <w:rPr>
          <w:rFonts w:ascii="Franklin Gothic Book" w:hAnsi="Franklin Gothic Book"/>
          <w:sz w:val="24"/>
          <w:szCs w:val="24"/>
          <w:lang w:val="el-GR"/>
        </w:rPr>
        <w:t xml:space="preserve">ορίζεται η </w:t>
      </w:r>
      <w:r w:rsidR="00444886" w:rsidRPr="003D6B25">
        <w:rPr>
          <w:rFonts w:ascii="Franklin Gothic Book" w:hAnsi="Franklin Gothic Book"/>
          <w:sz w:val="24"/>
          <w:szCs w:val="24"/>
          <w:lang w:val="el-GR"/>
        </w:rPr>
        <w:t>ψηφιακή</w:t>
      </w:r>
      <w:r w:rsidR="00F27469" w:rsidRPr="003D6B25">
        <w:rPr>
          <w:rFonts w:ascii="Franklin Gothic Book" w:hAnsi="Franklin Gothic Book"/>
          <w:sz w:val="24"/>
          <w:szCs w:val="24"/>
          <w:lang w:val="el-GR"/>
        </w:rPr>
        <w:t xml:space="preserve"> πλατφόρμα που </w:t>
      </w:r>
      <w:r w:rsidR="009D6FB4" w:rsidRPr="003D6B25">
        <w:rPr>
          <w:rFonts w:ascii="Franklin Gothic Book" w:hAnsi="Franklin Gothic Book"/>
          <w:sz w:val="24"/>
          <w:szCs w:val="24"/>
          <w:lang w:val="el-GR"/>
        </w:rPr>
        <w:t>αναπτύσσεται από τη Γενική Γραμματεία Πληροφοριακών Συστημάτων Δημόσιας Διοίκησης (Γ.Γ.Π.Σ.Δ.Δ.) σε συνεργασία με την Ειδική Γραμματεία Διαχείρισης Ιδιωτικού Χρέους (Ε.Γ.Δ.Ι.Χ.)</w:t>
      </w:r>
      <w:r w:rsidR="00B46705" w:rsidRPr="003D6B25">
        <w:rPr>
          <w:rFonts w:ascii="Franklin Gothic Book" w:hAnsi="Franklin Gothic Book"/>
          <w:sz w:val="24"/>
          <w:szCs w:val="24"/>
          <w:lang w:val="el-GR"/>
        </w:rPr>
        <w:t xml:space="preserve">, </w:t>
      </w:r>
      <w:r w:rsidR="00B46705" w:rsidRPr="003D6B25">
        <w:rPr>
          <w:rFonts w:ascii="Franklin Gothic Book" w:hAnsi="Franklin Gothic Book"/>
          <w:b/>
          <w:bCs/>
          <w:sz w:val="24"/>
          <w:szCs w:val="24"/>
          <w:lang w:val="el-GR"/>
        </w:rPr>
        <w:t xml:space="preserve">για την υποστήριξη των Σταδίων 2 και 4 </w:t>
      </w:r>
      <w:r w:rsidR="008D7DF6" w:rsidRPr="003D6B25">
        <w:rPr>
          <w:rFonts w:ascii="Franklin Gothic Book" w:hAnsi="Franklin Gothic Book"/>
          <w:b/>
          <w:bCs/>
          <w:sz w:val="24"/>
          <w:szCs w:val="24"/>
          <w:lang w:val="el-GR"/>
        </w:rPr>
        <w:t>της Δ.Ε.Κ</w:t>
      </w:r>
      <w:r w:rsidR="005B4FB8" w:rsidRPr="003D6B25">
        <w:rPr>
          <w:rFonts w:ascii="Franklin Gothic Book" w:hAnsi="Franklin Gothic Book"/>
          <w:sz w:val="24"/>
          <w:szCs w:val="24"/>
          <w:lang w:val="el-GR"/>
        </w:rPr>
        <w:t xml:space="preserve">, </w:t>
      </w:r>
      <w:r w:rsidR="005B4FB8" w:rsidRPr="003D6B25">
        <w:rPr>
          <w:rFonts w:ascii="Franklin Gothic Book" w:hAnsi="Franklin Gothic Book"/>
          <w:b/>
          <w:bCs/>
          <w:sz w:val="24"/>
          <w:szCs w:val="24"/>
          <w:u w:val="single"/>
          <w:lang w:val="el-GR"/>
        </w:rPr>
        <w:t xml:space="preserve">τα οποία διεξάγονται αποκλειστικά μέσω της Πλατφόρμας, κατά τα προβλεπόμενα στο άρ. </w:t>
      </w:r>
      <w:r w:rsidR="00FA25A6" w:rsidRPr="003D6B25">
        <w:rPr>
          <w:rFonts w:ascii="Franklin Gothic Book" w:hAnsi="Franklin Gothic Book"/>
          <w:b/>
          <w:bCs/>
          <w:sz w:val="24"/>
          <w:szCs w:val="24"/>
          <w:u w:val="single"/>
          <w:lang w:val="el-GR"/>
        </w:rPr>
        <w:t>39 του Ν. 4818/2021</w:t>
      </w:r>
      <w:r w:rsidR="004750A5" w:rsidRPr="003D6B25">
        <w:rPr>
          <w:rFonts w:ascii="Franklin Gothic Book" w:hAnsi="Franklin Gothic Book"/>
          <w:sz w:val="24"/>
          <w:szCs w:val="24"/>
          <w:lang w:val="el-GR"/>
        </w:rPr>
        <w:t xml:space="preserve">. </w:t>
      </w:r>
      <w:r w:rsidR="00343DCC" w:rsidRPr="003D6B25">
        <w:rPr>
          <w:rFonts w:ascii="Franklin Gothic Book" w:hAnsi="Franklin Gothic Book"/>
          <w:sz w:val="24"/>
          <w:szCs w:val="24"/>
          <w:lang w:val="el-GR"/>
        </w:rPr>
        <w:t xml:space="preserve">Στην </w:t>
      </w:r>
      <w:r w:rsidR="005B3D5D" w:rsidRPr="003D6B25">
        <w:rPr>
          <w:rFonts w:ascii="Franklin Gothic Book" w:hAnsi="Franklin Gothic Book"/>
          <w:sz w:val="24"/>
          <w:szCs w:val="24"/>
          <w:lang w:val="el-GR"/>
        </w:rPr>
        <w:t>Π</w:t>
      </w:r>
      <w:r w:rsidR="00343DCC" w:rsidRPr="003D6B25">
        <w:rPr>
          <w:rFonts w:ascii="Franklin Gothic Book" w:hAnsi="Franklin Gothic Book"/>
          <w:sz w:val="24"/>
          <w:szCs w:val="24"/>
          <w:lang w:val="el-GR"/>
        </w:rPr>
        <w:t>λατφόρμα παρέχεται πρόσβαση μέσω της Ενιαίας Ψηφιακής Πύλης της Δημόσιας Διοίκησης (gov.gr-ΕΨΠ)</w:t>
      </w:r>
      <w:r w:rsidR="00846AC7" w:rsidRPr="003D6B25">
        <w:rPr>
          <w:rFonts w:ascii="Franklin Gothic Book" w:hAnsi="Franklin Gothic Book"/>
          <w:sz w:val="24"/>
          <w:szCs w:val="24"/>
          <w:lang w:val="el-GR"/>
        </w:rPr>
        <w:t xml:space="preserve"> και για </w:t>
      </w:r>
      <w:r w:rsidR="00343DCC" w:rsidRPr="003D6B25">
        <w:rPr>
          <w:rFonts w:ascii="Franklin Gothic Book" w:hAnsi="Franklin Gothic Book"/>
          <w:sz w:val="24"/>
          <w:szCs w:val="24"/>
          <w:lang w:val="el-GR"/>
        </w:rPr>
        <w:t xml:space="preserve">την είσοδο απαιτείται η αυθεντικοποίηση του </w:t>
      </w:r>
      <w:r w:rsidR="004C6A44" w:rsidRPr="003D6B25">
        <w:rPr>
          <w:rFonts w:ascii="Franklin Gothic Book" w:hAnsi="Franklin Gothic Book"/>
          <w:sz w:val="24"/>
          <w:szCs w:val="24"/>
          <w:lang w:val="el-GR"/>
        </w:rPr>
        <w:t xml:space="preserve">αιτούντος δανειολήπτη, </w:t>
      </w:r>
      <w:r w:rsidR="00343DCC" w:rsidRPr="003D6B25">
        <w:rPr>
          <w:rFonts w:ascii="Franklin Gothic Book" w:hAnsi="Franklin Gothic Book"/>
          <w:sz w:val="24"/>
          <w:szCs w:val="24"/>
          <w:lang w:val="el-GR"/>
        </w:rPr>
        <w:t xml:space="preserve">με τη χρήση των κωδικών- διαπιστευτηρίων της Γ.Γ.Π.Σ.Δ.Δ. (taxisnet). Η υποβολή της αίτησης διεξαγωγής των ως άνω Σταδίων μέσω της </w:t>
      </w:r>
      <w:r w:rsidR="005F4B91" w:rsidRPr="003D6B25">
        <w:rPr>
          <w:rFonts w:ascii="Franklin Gothic Book" w:hAnsi="Franklin Gothic Book"/>
          <w:sz w:val="24"/>
          <w:szCs w:val="24"/>
          <w:lang w:val="el-GR"/>
        </w:rPr>
        <w:t>Π</w:t>
      </w:r>
      <w:r w:rsidR="00343DCC" w:rsidRPr="003D6B25">
        <w:rPr>
          <w:rFonts w:ascii="Franklin Gothic Book" w:hAnsi="Franklin Gothic Book"/>
          <w:sz w:val="24"/>
          <w:szCs w:val="24"/>
          <w:lang w:val="el-GR"/>
        </w:rPr>
        <w:t>λατφόρμας</w:t>
      </w:r>
      <w:r w:rsidR="005B3D5D" w:rsidRPr="003D6B25">
        <w:rPr>
          <w:rFonts w:ascii="Franklin Gothic Book" w:hAnsi="Franklin Gothic Book"/>
          <w:sz w:val="24"/>
          <w:szCs w:val="24"/>
          <w:lang w:val="el-GR"/>
        </w:rPr>
        <w:t>,</w:t>
      </w:r>
      <w:r w:rsidR="00343DCC" w:rsidRPr="003D6B25">
        <w:rPr>
          <w:rFonts w:ascii="Franklin Gothic Book" w:hAnsi="Franklin Gothic Book"/>
          <w:sz w:val="24"/>
          <w:szCs w:val="24"/>
          <w:lang w:val="el-GR"/>
        </w:rPr>
        <w:t xml:space="preserve"> συνεπάγεται άδεια</w:t>
      </w:r>
      <w:r w:rsidR="008865D5" w:rsidRPr="003D6B25">
        <w:rPr>
          <w:rFonts w:ascii="Franklin Gothic Book" w:hAnsi="Franklin Gothic Book"/>
          <w:sz w:val="24"/>
          <w:szCs w:val="24"/>
          <w:lang w:val="el-GR"/>
        </w:rPr>
        <w:t xml:space="preserve"> προς την Τράπεζα,</w:t>
      </w:r>
      <w:r w:rsidR="00343DCC" w:rsidRPr="003D6B25">
        <w:rPr>
          <w:rFonts w:ascii="Franklin Gothic Book" w:hAnsi="Franklin Gothic Book"/>
          <w:sz w:val="24"/>
          <w:szCs w:val="24"/>
          <w:lang w:val="el-GR"/>
        </w:rPr>
        <w:t xml:space="preserve"> </w:t>
      </w:r>
      <w:r w:rsidR="005F7D05" w:rsidRPr="003D6B25">
        <w:rPr>
          <w:rFonts w:ascii="Franklin Gothic Book" w:hAnsi="Franklin Gothic Book"/>
          <w:sz w:val="24"/>
          <w:szCs w:val="24"/>
          <w:lang w:val="el-GR"/>
        </w:rPr>
        <w:t>από το φυσικό ή νομικό πρόσωπο</w:t>
      </w:r>
      <w:r w:rsidR="00343DCC" w:rsidRPr="003D6B25">
        <w:rPr>
          <w:rFonts w:ascii="Franklin Gothic Book" w:hAnsi="Franklin Gothic Book"/>
          <w:sz w:val="24"/>
          <w:szCs w:val="24"/>
          <w:lang w:val="el-GR"/>
        </w:rPr>
        <w:t xml:space="preserve"> που υπάγεται στο πεδίο εφαρμογής του Κώδικα Δεοντολογίας</w:t>
      </w:r>
      <w:r w:rsidR="004C6A44" w:rsidRPr="003D6B25">
        <w:rPr>
          <w:rFonts w:ascii="Franklin Gothic Book" w:hAnsi="Franklin Gothic Book"/>
          <w:sz w:val="24"/>
          <w:szCs w:val="24"/>
          <w:lang w:val="el-GR"/>
        </w:rPr>
        <w:t>,</w:t>
      </w:r>
      <w:r w:rsidR="00343DCC" w:rsidRPr="003D6B25">
        <w:rPr>
          <w:rFonts w:ascii="Franklin Gothic Book" w:hAnsi="Franklin Gothic Book"/>
          <w:sz w:val="24"/>
          <w:szCs w:val="24"/>
          <w:lang w:val="el-GR"/>
        </w:rPr>
        <w:t xml:space="preserve"> για πρόσβαση, επεξεργασία και διασταύρωση των δεδομένων του Σταδίου 2, καθώς και άλλων δεδομένων που βρίσκονται στην κατοχή </w:t>
      </w:r>
      <w:r w:rsidR="007A4C91" w:rsidRPr="003D6B25">
        <w:rPr>
          <w:rFonts w:ascii="Franklin Gothic Book" w:hAnsi="Franklin Gothic Book"/>
          <w:sz w:val="24"/>
          <w:szCs w:val="24"/>
          <w:lang w:val="el-GR"/>
        </w:rPr>
        <w:t xml:space="preserve">της Τράπεζας </w:t>
      </w:r>
      <w:r w:rsidR="00343DCC" w:rsidRPr="003D6B25">
        <w:rPr>
          <w:rFonts w:ascii="Franklin Gothic Book" w:hAnsi="Franklin Gothic Book"/>
          <w:sz w:val="24"/>
          <w:szCs w:val="24"/>
          <w:lang w:val="el-GR"/>
        </w:rPr>
        <w:t xml:space="preserve">ή που </w:t>
      </w:r>
      <w:r w:rsidR="007A4C91" w:rsidRPr="003D6B25">
        <w:rPr>
          <w:rFonts w:ascii="Franklin Gothic Book" w:hAnsi="Franklin Gothic Book"/>
          <w:sz w:val="24"/>
          <w:szCs w:val="24"/>
          <w:lang w:val="el-GR"/>
        </w:rPr>
        <w:t>η Τράπεζα</w:t>
      </w:r>
      <w:r w:rsidR="00343DCC" w:rsidRPr="003D6B25">
        <w:rPr>
          <w:rFonts w:ascii="Franklin Gothic Book" w:hAnsi="Franklin Gothic Book"/>
          <w:sz w:val="24"/>
          <w:szCs w:val="24"/>
          <w:lang w:val="el-GR"/>
        </w:rPr>
        <w:t xml:space="preserve"> αντλεί από άλλες πηγές σύμφωνα με το Στάδιο 2, </w:t>
      </w:r>
      <w:r w:rsidR="004C6A44" w:rsidRPr="003D6B25">
        <w:rPr>
          <w:rFonts w:ascii="Franklin Gothic Book" w:hAnsi="Franklin Gothic Book"/>
          <w:sz w:val="24"/>
          <w:szCs w:val="24"/>
          <w:lang w:val="el-GR"/>
        </w:rPr>
        <w:t>προκειμένου να συγκεντρωθούν τα στοιχεία</w:t>
      </w:r>
      <w:r w:rsidR="00343DCC" w:rsidRPr="003D6B25">
        <w:rPr>
          <w:rFonts w:ascii="Franklin Gothic Book" w:hAnsi="Franklin Gothic Book"/>
          <w:sz w:val="24"/>
          <w:szCs w:val="24"/>
          <w:lang w:val="el-GR"/>
        </w:rPr>
        <w:t xml:space="preserve"> που προβλέπονται στο </w:t>
      </w:r>
      <w:r w:rsidR="004C6A44" w:rsidRPr="003D6B25">
        <w:rPr>
          <w:rFonts w:ascii="Franklin Gothic Book" w:hAnsi="Franklin Gothic Book"/>
          <w:sz w:val="24"/>
          <w:szCs w:val="24"/>
          <w:lang w:val="el-GR"/>
        </w:rPr>
        <w:t xml:space="preserve">εν λόγω </w:t>
      </w:r>
      <w:r w:rsidR="00343DCC" w:rsidRPr="003D6B25">
        <w:rPr>
          <w:rFonts w:ascii="Franklin Gothic Book" w:hAnsi="Franklin Gothic Book"/>
          <w:sz w:val="24"/>
          <w:szCs w:val="24"/>
          <w:lang w:val="el-GR"/>
        </w:rPr>
        <w:t>Στάδιο.</w:t>
      </w:r>
      <w:r w:rsidR="00DA145C" w:rsidRPr="003D6B25">
        <w:rPr>
          <w:rFonts w:ascii="Franklin Gothic Book" w:hAnsi="Franklin Gothic Book"/>
          <w:sz w:val="24"/>
          <w:szCs w:val="24"/>
          <w:lang w:val="el-GR"/>
        </w:rPr>
        <w:t xml:space="preserve"> Για το σκοπό αυτό, ο </w:t>
      </w:r>
      <w:r w:rsidR="004C6A44" w:rsidRPr="003D6B25">
        <w:rPr>
          <w:rFonts w:ascii="Franklin Gothic Book" w:hAnsi="Franklin Gothic Book"/>
          <w:sz w:val="24"/>
          <w:szCs w:val="24"/>
          <w:lang w:val="el-GR"/>
        </w:rPr>
        <w:t>αιτών ενημερώνεται ότι η Τράπεζα αποκτά πρόσβαση σε δεδομένα οικονομικής συμπεριφοράς που τον αφορούν και τα οποία τηρούνται στα συστήματα πιστοληπτικής και δανειοληπτικής ικανότητας της ανώνυμης εταιρείας με την επωνυμία ΤΡΑΠΕΖΙΚΑ ΣΥΣΤΗΜΑΤΑ ΠΛΗΡΟΦΟΡΙΩΝ ΑΕ και το διακριτικό τίτλο ΤΕΙΡΕΣΙΑΣ Α.Ε. («ΤΕΙΡΕΣΙΑΣ»).</w:t>
      </w:r>
      <w:r w:rsidR="00343DCC" w:rsidRPr="003D6B25">
        <w:rPr>
          <w:rFonts w:ascii="Franklin Gothic Book" w:hAnsi="Franklin Gothic Book"/>
          <w:sz w:val="24"/>
          <w:szCs w:val="24"/>
          <w:lang w:val="el-GR"/>
        </w:rPr>
        <w:t xml:space="preserve"> Επίσης, συνεπάγεται αυτοδίκαια την άρση του απορρήτου των τραπεζικών καταθέσεων του άρθρου 1 του ν.δ. 1059/1971 (Α` 270) και του φορολογικού απορρήτου του άρθρου 17 του ν. 4174/2013 (Α` 170) για τον αιτούντα, μόνον για τον σκοπό της συγκέντρωσης των δεδομένων του Σταδίου 2.</w:t>
      </w:r>
      <w:r w:rsidR="007A4C91" w:rsidRPr="003D6B25">
        <w:rPr>
          <w:rFonts w:ascii="Franklin Gothic Book" w:hAnsi="Franklin Gothic Book"/>
          <w:sz w:val="24"/>
          <w:szCs w:val="24"/>
          <w:lang w:val="el-GR"/>
        </w:rPr>
        <w:t xml:space="preserve"> Οι τεχνικές λεπτομέρειες που αποτελούν τις λειτουργικές προδιαγραφές της Πλατφόρμας έχουν καθοριστεί με </w:t>
      </w:r>
      <w:r w:rsidR="00FA6D3E" w:rsidRPr="003D6B25">
        <w:rPr>
          <w:rFonts w:ascii="Franklin Gothic Book" w:hAnsi="Franklin Gothic Book"/>
          <w:sz w:val="24"/>
          <w:szCs w:val="24"/>
          <w:lang w:val="el-GR"/>
        </w:rPr>
        <w:t xml:space="preserve">την υπ’ αριθμ. 145947 ΕΞ 2023 </w:t>
      </w:r>
      <w:r w:rsidR="007A4C91" w:rsidRPr="003D6B25">
        <w:rPr>
          <w:rFonts w:ascii="Franklin Gothic Book" w:hAnsi="Franklin Gothic Book"/>
          <w:sz w:val="24"/>
          <w:szCs w:val="24"/>
          <w:lang w:val="el-GR"/>
        </w:rPr>
        <w:t xml:space="preserve">κοινή απόφαση των Υπουργών Οικονομικών, Ψηφιακής </w:t>
      </w:r>
      <w:r w:rsidR="007A4C91" w:rsidRPr="003D6B25">
        <w:rPr>
          <w:rFonts w:ascii="Franklin Gothic Book" w:hAnsi="Franklin Gothic Book"/>
          <w:sz w:val="24"/>
          <w:szCs w:val="24"/>
          <w:lang w:val="el-GR"/>
        </w:rPr>
        <w:lastRenderedPageBreak/>
        <w:t>Διακυβέρνησης και του Διοικητή της Τράπεζας της Ελλάδος (ΦΕΚ Β’ 5909/10.10.2023)</w:t>
      </w:r>
      <w:r w:rsidR="004C6A44" w:rsidRPr="003D6B25">
        <w:rPr>
          <w:rFonts w:ascii="Franklin Gothic Book" w:hAnsi="Franklin Gothic Book"/>
          <w:sz w:val="24"/>
          <w:szCs w:val="24"/>
          <w:lang w:val="el-GR"/>
        </w:rPr>
        <w:t>.</w:t>
      </w:r>
      <w:r w:rsidR="00142D11" w:rsidRPr="003D6B25">
        <w:rPr>
          <w:rFonts w:ascii="Franklin Gothic Book" w:hAnsi="Franklin Gothic Book"/>
          <w:sz w:val="24"/>
          <w:szCs w:val="24"/>
          <w:lang w:val="el-GR"/>
        </w:rPr>
        <w:t xml:space="preserve"> </w:t>
      </w:r>
      <w:r w:rsidR="00701BD1" w:rsidRPr="003D6B25">
        <w:rPr>
          <w:rFonts w:ascii="Franklin Gothic Book" w:hAnsi="Franklin Gothic Book"/>
          <w:sz w:val="24"/>
          <w:szCs w:val="24"/>
          <w:lang w:val="el-GR"/>
        </w:rPr>
        <w:t xml:space="preserve">Ο </w:t>
      </w:r>
      <w:r w:rsidR="001B5CB3" w:rsidRPr="003D6B25">
        <w:rPr>
          <w:rFonts w:ascii="Franklin Gothic Book" w:hAnsi="Franklin Gothic Book"/>
          <w:sz w:val="24"/>
          <w:szCs w:val="24"/>
          <w:lang w:val="el-GR"/>
        </w:rPr>
        <w:t>Ο</w:t>
      </w:r>
      <w:r w:rsidR="00701BD1" w:rsidRPr="003D6B25">
        <w:rPr>
          <w:rFonts w:ascii="Franklin Gothic Book" w:hAnsi="Franklin Gothic Book"/>
          <w:sz w:val="24"/>
          <w:szCs w:val="24"/>
          <w:lang w:val="el-GR"/>
        </w:rPr>
        <w:t xml:space="preserve">δηγός </w:t>
      </w:r>
      <w:r w:rsidR="001B5CB3" w:rsidRPr="003D6B25">
        <w:rPr>
          <w:rFonts w:ascii="Franklin Gothic Book" w:hAnsi="Franklin Gothic Book"/>
          <w:sz w:val="24"/>
          <w:szCs w:val="24"/>
          <w:lang w:val="el-GR"/>
        </w:rPr>
        <w:t>Χ</w:t>
      </w:r>
      <w:r w:rsidR="00701BD1" w:rsidRPr="003D6B25">
        <w:rPr>
          <w:rFonts w:ascii="Franklin Gothic Book" w:hAnsi="Franklin Gothic Book"/>
          <w:sz w:val="24"/>
          <w:szCs w:val="24"/>
          <w:lang w:val="el-GR"/>
        </w:rPr>
        <w:t>ρήσης της Πλατφόρμας</w:t>
      </w:r>
      <w:r w:rsidR="005B3D5D" w:rsidRPr="003D6B25">
        <w:rPr>
          <w:rFonts w:ascii="Franklin Gothic Book" w:hAnsi="Franklin Gothic Book"/>
          <w:sz w:val="24"/>
          <w:szCs w:val="24"/>
          <w:lang w:val="el-GR"/>
        </w:rPr>
        <w:t xml:space="preserve"> για τον αιτούντα</w:t>
      </w:r>
      <w:r w:rsidR="00701BD1" w:rsidRPr="003D6B25">
        <w:rPr>
          <w:rFonts w:ascii="Franklin Gothic Book" w:hAnsi="Franklin Gothic Book"/>
          <w:sz w:val="24"/>
          <w:szCs w:val="24"/>
          <w:lang w:val="el-GR"/>
        </w:rPr>
        <w:t xml:space="preserve">, είναι διαθέσιμος στον </w:t>
      </w:r>
      <w:r w:rsidR="00290D85" w:rsidRPr="003D6B25">
        <w:rPr>
          <w:rFonts w:ascii="Franklin Gothic Book" w:hAnsi="Franklin Gothic Book"/>
          <w:sz w:val="24"/>
          <w:szCs w:val="24"/>
          <w:lang w:val="el-GR"/>
        </w:rPr>
        <w:t xml:space="preserve">ιστότοπο της Ειδικής Γραμματείας Διαχείρισης Ιδιωτικού Χρέους (Ε.Γ.Δ.Ι.Χ.), στο σύνδεσμο: </w:t>
      </w:r>
      <w:hyperlink r:id="rId7" w:history="1">
        <w:r w:rsidR="00290D85" w:rsidRPr="003D6B25">
          <w:rPr>
            <w:rStyle w:val="Hyperlink"/>
            <w:rFonts w:ascii="Franklin Gothic Book" w:hAnsi="Franklin Gothic Book"/>
            <w:sz w:val="24"/>
            <w:szCs w:val="24"/>
            <w:lang w:val="el-GR"/>
          </w:rPr>
          <w:t>http://www.keyd.gov.gr/kodikas-deontologias/</w:t>
        </w:r>
      </w:hyperlink>
      <w:r w:rsidR="005F7D05" w:rsidRPr="003D6B25">
        <w:rPr>
          <w:rStyle w:val="Hyperlink"/>
          <w:rFonts w:ascii="Franklin Gothic Book" w:hAnsi="Franklin Gothic Book"/>
          <w:sz w:val="24"/>
          <w:szCs w:val="24"/>
          <w:lang w:val="el-GR"/>
        </w:rPr>
        <w:t xml:space="preserve">, </w:t>
      </w:r>
      <w:r w:rsidR="005F7D05" w:rsidRPr="003D6B25">
        <w:rPr>
          <w:rStyle w:val="Hyperlink"/>
          <w:rFonts w:ascii="Franklin Gothic Book" w:hAnsi="Franklin Gothic Book"/>
          <w:color w:val="auto"/>
          <w:sz w:val="24"/>
          <w:szCs w:val="24"/>
          <w:u w:val="none"/>
          <w:lang w:val="el-GR"/>
        </w:rPr>
        <w:t>καθώς και στην ιστοσελίδα της Τράπεζας</w:t>
      </w:r>
      <w:r w:rsidR="001B5CB3" w:rsidRPr="003D6B25">
        <w:rPr>
          <w:rStyle w:val="Hyperlink"/>
          <w:rFonts w:ascii="Franklin Gothic Book" w:hAnsi="Franklin Gothic Book"/>
          <w:color w:val="auto"/>
          <w:sz w:val="24"/>
          <w:szCs w:val="24"/>
          <w:u w:val="none"/>
          <w:lang w:val="el-GR"/>
        </w:rPr>
        <w:t xml:space="preserve"> (εφεξής ο «Οδηγός Χρήσης»)</w:t>
      </w:r>
      <w:r w:rsidR="005F7D05" w:rsidRPr="003D6B25">
        <w:rPr>
          <w:rStyle w:val="Hyperlink"/>
          <w:rFonts w:ascii="Franklin Gothic Book" w:hAnsi="Franklin Gothic Book"/>
          <w:color w:val="auto"/>
          <w:sz w:val="24"/>
          <w:szCs w:val="24"/>
          <w:u w:val="none"/>
          <w:lang w:val="el-GR"/>
        </w:rPr>
        <w:t>.</w:t>
      </w:r>
      <w:r w:rsidR="00142D11" w:rsidRPr="005F7D05">
        <w:rPr>
          <w:rFonts w:ascii="Franklin Gothic Book" w:hAnsi="Franklin Gothic Book"/>
          <w:sz w:val="24"/>
          <w:szCs w:val="24"/>
          <w:lang w:val="el-GR"/>
        </w:rPr>
        <w:t xml:space="preserve"> </w:t>
      </w:r>
    </w:p>
    <w:p w14:paraId="320FE11C" w14:textId="77777777" w:rsidR="00C92AF7" w:rsidRDefault="00C92AF7" w:rsidP="004C6A44">
      <w:pPr>
        <w:pStyle w:val="BodyText"/>
        <w:ind w:left="0" w:right="89"/>
        <w:jc w:val="both"/>
        <w:rPr>
          <w:rFonts w:ascii="Franklin Gothic Book" w:hAnsi="Franklin Gothic Book"/>
          <w:sz w:val="24"/>
          <w:szCs w:val="24"/>
          <w:lang w:val="el-GR"/>
        </w:rPr>
      </w:pPr>
    </w:p>
    <w:p w14:paraId="5AFD836F" w14:textId="57460030" w:rsidR="00C92AF7" w:rsidRDefault="00C92AF7" w:rsidP="00C92AF7">
      <w:pPr>
        <w:pStyle w:val="BodyText"/>
        <w:ind w:left="0" w:right="89"/>
        <w:jc w:val="both"/>
        <w:rPr>
          <w:rFonts w:ascii="Franklin Gothic Book" w:hAnsi="Franklin Gothic Book"/>
          <w:sz w:val="24"/>
          <w:szCs w:val="24"/>
          <w:lang w:val="el-GR"/>
        </w:rPr>
      </w:pPr>
      <w:r w:rsidRPr="00E230D9">
        <w:rPr>
          <w:rFonts w:ascii="Franklin Gothic Book" w:hAnsi="Franklin Gothic Book"/>
          <w:b/>
          <w:bCs/>
          <w:sz w:val="24"/>
          <w:szCs w:val="24"/>
          <w:lang w:val="el-GR"/>
        </w:rPr>
        <w:t>2.</w:t>
      </w:r>
      <w:r>
        <w:rPr>
          <w:rFonts w:ascii="Franklin Gothic Book" w:hAnsi="Franklin Gothic Book"/>
          <w:b/>
          <w:bCs/>
          <w:sz w:val="24"/>
          <w:szCs w:val="24"/>
          <w:lang w:val="el-GR"/>
        </w:rPr>
        <w:t>5</w:t>
      </w:r>
      <w:r w:rsidRPr="00E230D9">
        <w:rPr>
          <w:rFonts w:ascii="Franklin Gothic Book" w:hAnsi="Franklin Gothic Book"/>
          <w:b/>
          <w:bCs/>
          <w:sz w:val="24"/>
          <w:szCs w:val="24"/>
          <w:lang w:val="el-GR"/>
        </w:rPr>
        <w:t>.</w:t>
      </w:r>
      <w:r>
        <w:rPr>
          <w:rFonts w:ascii="Franklin Gothic Book" w:hAnsi="Franklin Gothic Book"/>
          <w:sz w:val="24"/>
          <w:szCs w:val="24"/>
          <w:lang w:val="el-GR"/>
        </w:rPr>
        <w:t xml:space="preserve"> Τέλος ω</w:t>
      </w:r>
      <w:r w:rsidRPr="00290D85">
        <w:rPr>
          <w:rFonts w:ascii="Franklin Gothic Book" w:hAnsi="Franklin Gothic Book"/>
          <w:sz w:val="24"/>
          <w:szCs w:val="24"/>
          <w:lang w:val="el-GR"/>
        </w:rPr>
        <w:t>ς</w:t>
      </w:r>
      <w:r>
        <w:rPr>
          <w:rFonts w:ascii="Franklin Gothic Book" w:hAnsi="Franklin Gothic Book"/>
          <w:sz w:val="24"/>
          <w:szCs w:val="24"/>
          <w:lang w:val="el-GR"/>
        </w:rPr>
        <w:t xml:space="preserve"> «</w:t>
      </w:r>
      <w:r w:rsidRPr="00455534">
        <w:rPr>
          <w:rFonts w:ascii="Franklin Gothic Book" w:hAnsi="Franklin Gothic Book"/>
          <w:b/>
          <w:bCs/>
          <w:sz w:val="24"/>
          <w:szCs w:val="24"/>
          <w:lang w:val="el-GR"/>
        </w:rPr>
        <w:t>Ειδικό Σημείο Επικοινωνίας</w:t>
      </w:r>
      <w:r>
        <w:rPr>
          <w:rFonts w:ascii="Franklin Gothic Book" w:hAnsi="Franklin Gothic Book"/>
          <w:sz w:val="24"/>
          <w:szCs w:val="24"/>
          <w:lang w:val="el-GR"/>
        </w:rPr>
        <w:t>» στο οποίο μπορεί να απευθύνεται ο δανειολήπτης γ</w:t>
      </w:r>
      <w:r w:rsidRPr="00E230D9">
        <w:rPr>
          <w:rFonts w:ascii="Franklin Gothic Book" w:hAnsi="Franklin Gothic Book"/>
          <w:sz w:val="24"/>
          <w:szCs w:val="24"/>
          <w:lang w:val="el-GR"/>
        </w:rPr>
        <w:t>ια οποιαδήποτε διευκρίνιση ή παροχή περαιτέρω ενημέρωσης ή καθοδήγησης σε οποιοδήποτε στάδιο της Δ.Ε.Κ.</w:t>
      </w:r>
      <w:r>
        <w:rPr>
          <w:rFonts w:ascii="Franklin Gothic Book" w:hAnsi="Franklin Gothic Book"/>
          <w:sz w:val="24"/>
          <w:szCs w:val="24"/>
          <w:lang w:val="el-GR"/>
        </w:rPr>
        <w:t xml:space="preserve">, καθορίζεται </w:t>
      </w:r>
      <w:bookmarkStart w:id="7" w:name="_Hlk104573136"/>
      <w:r>
        <w:rPr>
          <w:rFonts w:ascii="Franklin Gothic Book" w:hAnsi="Franklin Gothic Book"/>
          <w:sz w:val="24"/>
          <w:szCs w:val="24"/>
          <w:lang w:val="el-GR"/>
        </w:rPr>
        <w:t xml:space="preserve">το κατάστημα της </w:t>
      </w:r>
      <w:r w:rsidRPr="00861340">
        <w:rPr>
          <w:rFonts w:ascii="Franklin Gothic Book" w:eastAsiaTheme="minorEastAsia" w:hAnsi="Franklin Gothic Book"/>
          <w:sz w:val="24"/>
          <w:szCs w:val="24"/>
          <w:lang w:val="en-GB" w:eastAsia="zh-CN"/>
        </w:rPr>
        <w:t>VWB</w:t>
      </w:r>
      <w:r w:rsidRPr="00861340">
        <w:rPr>
          <w:rFonts w:ascii="Franklin Gothic Book" w:hAnsi="Franklin Gothic Book"/>
          <w:sz w:val="24"/>
          <w:szCs w:val="24"/>
          <w:lang w:val="el-GR"/>
        </w:rPr>
        <w:t xml:space="preserve"> </w:t>
      </w:r>
      <w:r w:rsidRPr="00E230D9">
        <w:rPr>
          <w:rFonts w:ascii="Franklin Gothic Book" w:hAnsi="Franklin Gothic Book"/>
          <w:sz w:val="24"/>
          <w:szCs w:val="24"/>
          <w:lang w:val="el-GR"/>
        </w:rPr>
        <w:t xml:space="preserve">επί της Λ. Βουλιαγμένης, </w:t>
      </w:r>
      <w:proofErr w:type="spellStart"/>
      <w:r w:rsidRPr="00E230D9">
        <w:rPr>
          <w:rFonts w:ascii="Franklin Gothic Book" w:hAnsi="Franklin Gothic Book"/>
          <w:sz w:val="24"/>
          <w:szCs w:val="24"/>
          <w:lang w:val="el-GR"/>
        </w:rPr>
        <w:t>αρ</w:t>
      </w:r>
      <w:proofErr w:type="spellEnd"/>
      <w:r w:rsidRPr="00E230D9">
        <w:rPr>
          <w:rFonts w:ascii="Franklin Gothic Book" w:hAnsi="Franklin Gothic Book"/>
          <w:sz w:val="24"/>
          <w:szCs w:val="24"/>
          <w:lang w:val="el-GR"/>
        </w:rPr>
        <w:t xml:space="preserve">. 409Α, στην Ηλιούπολη Αττικής, Τ.Κ 16346, </w:t>
      </w:r>
      <w:r>
        <w:rPr>
          <w:rFonts w:ascii="Franklin Gothic Book" w:hAnsi="Franklin Gothic Book"/>
          <w:sz w:val="24"/>
          <w:szCs w:val="24"/>
          <w:lang w:val="el-GR"/>
        </w:rPr>
        <w:t xml:space="preserve">ώρες λειτουργίας: 09:00-17:00, </w:t>
      </w:r>
      <w:proofErr w:type="spellStart"/>
      <w:r>
        <w:rPr>
          <w:rFonts w:ascii="Franklin Gothic Book" w:hAnsi="Franklin Gothic Book"/>
          <w:sz w:val="24"/>
          <w:szCs w:val="24"/>
          <w:lang w:val="el-GR"/>
        </w:rPr>
        <w:t>τ</w:t>
      </w:r>
      <w:r w:rsidRPr="00E230D9">
        <w:rPr>
          <w:rFonts w:ascii="Franklin Gothic Book" w:hAnsi="Franklin Gothic Book"/>
          <w:sz w:val="24"/>
          <w:szCs w:val="24"/>
          <w:lang w:val="el-GR"/>
        </w:rPr>
        <w:t>ηλ</w:t>
      </w:r>
      <w:proofErr w:type="spellEnd"/>
      <w:r w:rsidRPr="00E230D9">
        <w:rPr>
          <w:rFonts w:ascii="Franklin Gothic Book" w:hAnsi="Franklin Gothic Book"/>
          <w:sz w:val="24"/>
          <w:szCs w:val="24"/>
          <w:lang w:val="el-GR"/>
        </w:rPr>
        <w:t>.:</w:t>
      </w:r>
      <w:r>
        <w:rPr>
          <w:rFonts w:ascii="Franklin Gothic Book" w:hAnsi="Franklin Gothic Book"/>
          <w:sz w:val="24"/>
          <w:szCs w:val="24"/>
          <w:lang w:val="el-GR"/>
        </w:rPr>
        <w:t xml:space="preserve"> </w:t>
      </w:r>
      <w:r w:rsidRPr="00E230D9">
        <w:rPr>
          <w:rFonts w:ascii="Franklin Gothic Book" w:hAnsi="Franklin Gothic Book"/>
          <w:sz w:val="24"/>
          <w:szCs w:val="24"/>
          <w:lang w:val="el-GR"/>
        </w:rPr>
        <w:t>+30 2108925941,</w:t>
      </w:r>
      <w:r>
        <w:rPr>
          <w:rFonts w:ascii="Franklin Gothic Book" w:hAnsi="Franklin Gothic Book"/>
          <w:sz w:val="24"/>
          <w:szCs w:val="24"/>
          <w:lang w:val="el-GR"/>
        </w:rPr>
        <w:t xml:space="preserve"> </w:t>
      </w:r>
      <w:r w:rsidRPr="00E230D9">
        <w:rPr>
          <w:rFonts w:ascii="Franklin Gothic Book" w:hAnsi="Franklin Gothic Book"/>
          <w:sz w:val="24"/>
          <w:szCs w:val="24"/>
          <w:lang w:val="el-GR"/>
        </w:rPr>
        <w:t>E-</w:t>
      </w:r>
      <w:r>
        <w:rPr>
          <w:rFonts w:ascii="Franklin Gothic Book" w:hAnsi="Franklin Gothic Book"/>
          <w:sz w:val="24"/>
          <w:szCs w:val="24"/>
          <w:lang w:val="es-ES"/>
        </w:rPr>
        <w:t>m</w:t>
      </w:r>
      <w:proofErr w:type="spellStart"/>
      <w:r w:rsidRPr="00E230D9">
        <w:rPr>
          <w:rFonts w:ascii="Franklin Gothic Book" w:hAnsi="Franklin Gothic Book"/>
          <w:sz w:val="24"/>
          <w:szCs w:val="24"/>
          <w:lang w:val="el-GR"/>
        </w:rPr>
        <w:t>ail</w:t>
      </w:r>
      <w:proofErr w:type="spellEnd"/>
      <w:r w:rsidRPr="00E230D9">
        <w:rPr>
          <w:rFonts w:ascii="Franklin Gothic Book" w:hAnsi="Franklin Gothic Book"/>
          <w:sz w:val="24"/>
          <w:szCs w:val="24"/>
          <w:lang w:val="el-GR"/>
        </w:rPr>
        <w:t xml:space="preserve">: </w:t>
      </w:r>
      <w:hyperlink r:id="rId8" w:history="1">
        <w:r w:rsidRPr="009E7411">
          <w:rPr>
            <w:rStyle w:val="Hyperlink"/>
            <w:rFonts w:ascii="Franklin Gothic Book" w:hAnsi="Franklin Gothic Book"/>
            <w:sz w:val="24"/>
            <w:szCs w:val="24"/>
            <w:lang w:val="el-GR"/>
          </w:rPr>
          <w:t>codeofconduct.greece@vwfs.com</w:t>
        </w:r>
      </w:hyperlink>
      <w:bookmarkEnd w:id="7"/>
      <w:r>
        <w:rPr>
          <w:rFonts w:ascii="Franklin Gothic Book" w:hAnsi="Franklin Gothic Book"/>
          <w:sz w:val="24"/>
          <w:szCs w:val="24"/>
          <w:lang w:val="el-GR"/>
        </w:rPr>
        <w:t xml:space="preserve"> </w:t>
      </w:r>
      <w:r w:rsidRPr="00E230D9">
        <w:rPr>
          <w:rFonts w:ascii="Franklin Gothic Book" w:hAnsi="Franklin Gothic Book"/>
          <w:sz w:val="24"/>
          <w:szCs w:val="24"/>
          <w:lang w:val="el-GR"/>
        </w:rPr>
        <w:t xml:space="preserve">και </w:t>
      </w:r>
      <w:r>
        <w:rPr>
          <w:rFonts w:ascii="Franklin Gothic Book" w:hAnsi="Franklin Gothic Book"/>
          <w:sz w:val="24"/>
          <w:szCs w:val="24"/>
          <w:lang w:val="el-GR"/>
        </w:rPr>
        <w:t xml:space="preserve">ως αρμόδιοι εξειδικευμένοι υπάλληλοι, ορίζονται η </w:t>
      </w:r>
      <w:r w:rsidRPr="00E230D9">
        <w:rPr>
          <w:rFonts w:ascii="Franklin Gothic Book" w:hAnsi="Franklin Gothic Book"/>
          <w:sz w:val="24"/>
          <w:szCs w:val="24"/>
          <w:lang w:val="el-GR"/>
        </w:rPr>
        <w:t xml:space="preserve">κα </w:t>
      </w:r>
      <w:r w:rsidR="00381B96" w:rsidRPr="003D6B25">
        <w:rPr>
          <w:rFonts w:ascii="Franklin Gothic Book" w:hAnsi="Franklin Gothic Book"/>
          <w:sz w:val="24"/>
          <w:szCs w:val="24"/>
          <w:lang w:val="el-GR"/>
        </w:rPr>
        <w:t xml:space="preserve">Μαρία </w:t>
      </w:r>
      <w:r w:rsidRPr="003D6B25">
        <w:rPr>
          <w:rFonts w:ascii="Franklin Gothic Book" w:hAnsi="Franklin Gothic Book"/>
          <w:sz w:val="24"/>
          <w:szCs w:val="24"/>
          <w:lang w:val="el-GR"/>
        </w:rPr>
        <w:t xml:space="preserve">Γιαννοπούλου και η κα </w:t>
      </w:r>
      <w:r w:rsidR="00381B96" w:rsidRPr="003D6B25">
        <w:rPr>
          <w:rFonts w:ascii="Franklin Gothic Book" w:hAnsi="Franklin Gothic Book"/>
          <w:sz w:val="24"/>
          <w:szCs w:val="24"/>
          <w:lang w:val="el-GR"/>
        </w:rPr>
        <w:t xml:space="preserve">Χαρά </w:t>
      </w:r>
      <w:proofErr w:type="spellStart"/>
      <w:r w:rsidRPr="003D6B25">
        <w:rPr>
          <w:rFonts w:ascii="Franklin Gothic Book" w:hAnsi="Franklin Gothic Book"/>
          <w:sz w:val="24"/>
          <w:szCs w:val="24"/>
          <w:lang w:val="el-GR"/>
        </w:rPr>
        <w:t>Σακιζλή</w:t>
      </w:r>
      <w:proofErr w:type="spellEnd"/>
      <w:r w:rsidRPr="003D6B25">
        <w:rPr>
          <w:rFonts w:ascii="Franklin Gothic Book" w:hAnsi="Franklin Gothic Book"/>
          <w:sz w:val="24"/>
          <w:szCs w:val="24"/>
          <w:lang w:val="el-GR"/>
        </w:rPr>
        <w:t xml:space="preserve">. Σε περίπτωση απουσίας ή κωλύματός τους, αντικαθίστανται από </w:t>
      </w:r>
      <w:proofErr w:type="spellStart"/>
      <w:r w:rsidRPr="003D6B25">
        <w:rPr>
          <w:rFonts w:ascii="Franklin Gothic Book" w:hAnsi="Franklin Gothic Book"/>
          <w:sz w:val="24"/>
          <w:szCs w:val="24"/>
          <w:lang w:val="el-GR"/>
        </w:rPr>
        <w:t>τoν</w:t>
      </w:r>
      <w:proofErr w:type="spellEnd"/>
      <w:r w:rsidRPr="003D6B25">
        <w:rPr>
          <w:rFonts w:ascii="Franklin Gothic Book" w:hAnsi="Franklin Gothic Book"/>
          <w:sz w:val="24"/>
          <w:szCs w:val="24"/>
          <w:lang w:val="el-GR"/>
        </w:rPr>
        <w:t xml:space="preserve"> </w:t>
      </w:r>
      <w:proofErr w:type="spellStart"/>
      <w:r w:rsidRPr="003D6B25">
        <w:rPr>
          <w:rFonts w:ascii="Franklin Gothic Book" w:hAnsi="Franklin Gothic Book"/>
          <w:sz w:val="24"/>
          <w:szCs w:val="24"/>
          <w:lang w:val="el-GR"/>
        </w:rPr>
        <w:t>κo</w:t>
      </w:r>
      <w:proofErr w:type="spellEnd"/>
      <w:r w:rsidRPr="003D6B25">
        <w:rPr>
          <w:rFonts w:ascii="Franklin Gothic Book" w:hAnsi="Franklin Gothic Book"/>
          <w:sz w:val="24"/>
          <w:szCs w:val="24"/>
          <w:lang w:val="el-GR"/>
        </w:rPr>
        <w:t xml:space="preserve"> Δημήτριο </w:t>
      </w:r>
      <w:proofErr w:type="spellStart"/>
      <w:r w:rsidRPr="003D6B25">
        <w:rPr>
          <w:rFonts w:ascii="Franklin Gothic Book" w:hAnsi="Franklin Gothic Book"/>
          <w:sz w:val="24"/>
          <w:szCs w:val="24"/>
          <w:lang w:val="el-GR"/>
        </w:rPr>
        <w:t>Αρμενιάκο</w:t>
      </w:r>
      <w:proofErr w:type="spellEnd"/>
      <w:r w:rsidRPr="003D6B25">
        <w:rPr>
          <w:rFonts w:ascii="Franklin Gothic Book" w:hAnsi="Franklin Gothic Book"/>
          <w:sz w:val="24"/>
          <w:szCs w:val="24"/>
          <w:lang w:val="el-GR"/>
        </w:rPr>
        <w:t xml:space="preserve">. Στο ειδικό σημείο επικοινωνίας της </w:t>
      </w:r>
      <w:r w:rsidRPr="003D6B25">
        <w:rPr>
          <w:rFonts w:ascii="Franklin Gothic Book" w:eastAsiaTheme="minorEastAsia" w:hAnsi="Franklin Gothic Book"/>
          <w:sz w:val="24"/>
          <w:szCs w:val="24"/>
          <w:lang w:val="en-GB" w:eastAsia="zh-CN"/>
        </w:rPr>
        <w:t>VWB</w:t>
      </w:r>
      <w:r w:rsidRPr="003D6B25">
        <w:rPr>
          <w:rFonts w:ascii="Franklin Gothic Book" w:hAnsi="Franklin Gothic Book"/>
          <w:sz w:val="24"/>
          <w:szCs w:val="24"/>
          <w:lang w:val="el-GR"/>
        </w:rPr>
        <w:t xml:space="preserve"> είναι διαθέσιμ</w:t>
      </w:r>
      <w:r w:rsidR="003D6B25" w:rsidRPr="003D6B25">
        <w:rPr>
          <w:rFonts w:ascii="Franklin Gothic Book" w:hAnsi="Franklin Gothic Book"/>
          <w:sz w:val="24"/>
          <w:szCs w:val="24"/>
          <w:lang w:val="el-GR"/>
        </w:rPr>
        <w:t>α</w:t>
      </w:r>
      <w:r w:rsidRPr="003D6B25">
        <w:rPr>
          <w:rFonts w:ascii="Franklin Gothic Book" w:hAnsi="Franklin Gothic Book"/>
          <w:sz w:val="24"/>
          <w:szCs w:val="24"/>
          <w:lang w:val="el-GR"/>
        </w:rPr>
        <w:t xml:space="preserve"> σε </w:t>
      </w:r>
      <w:proofErr w:type="spellStart"/>
      <w:r w:rsidRPr="003D6B25">
        <w:rPr>
          <w:rFonts w:ascii="Franklin Gothic Book" w:hAnsi="Franklin Gothic Book"/>
          <w:sz w:val="24"/>
          <w:szCs w:val="24"/>
          <w:lang w:val="el-GR"/>
        </w:rPr>
        <w:t>έγχαρτη</w:t>
      </w:r>
      <w:proofErr w:type="spellEnd"/>
      <w:r w:rsidRPr="003D6B25">
        <w:rPr>
          <w:rFonts w:ascii="Franklin Gothic Book" w:hAnsi="Franklin Gothic Book"/>
          <w:sz w:val="24"/>
          <w:szCs w:val="24"/>
          <w:lang w:val="el-GR"/>
        </w:rPr>
        <w:t xml:space="preserve"> μορφή</w:t>
      </w:r>
      <w:r w:rsidR="003D6B25" w:rsidRPr="003D6B25">
        <w:rPr>
          <w:rFonts w:ascii="Franklin Gothic Book" w:hAnsi="Franklin Gothic Book"/>
          <w:sz w:val="24"/>
          <w:szCs w:val="24"/>
          <w:lang w:val="el-GR"/>
        </w:rPr>
        <w:t xml:space="preserve">, </w:t>
      </w:r>
      <w:r w:rsidRPr="003D6B25">
        <w:rPr>
          <w:rFonts w:ascii="Franklin Gothic Book" w:hAnsi="Franklin Gothic Book"/>
          <w:sz w:val="24"/>
          <w:szCs w:val="24"/>
          <w:lang w:val="el-GR"/>
        </w:rPr>
        <w:t xml:space="preserve">τόσο το παρόν όσο και κάθε προβλεπόμενο για την εφαρμογή της Δ.Ε.Κ. </w:t>
      </w:r>
      <w:r w:rsidR="003D6B25" w:rsidRPr="003D6B25">
        <w:rPr>
          <w:rFonts w:ascii="Franklin Gothic Book" w:hAnsi="Franklin Gothic Book"/>
          <w:sz w:val="24"/>
          <w:szCs w:val="24"/>
          <w:lang w:val="el-GR"/>
        </w:rPr>
        <w:t xml:space="preserve">τυποποιημένο </w:t>
      </w:r>
      <w:r w:rsidRPr="003D6B25">
        <w:rPr>
          <w:rFonts w:ascii="Franklin Gothic Book" w:hAnsi="Franklin Gothic Book"/>
          <w:sz w:val="24"/>
          <w:szCs w:val="24"/>
          <w:lang w:val="el-GR"/>
        </w:rPr>
        <w:t>έντυπο</w:t>
      </w:r>
      <w:r w:rsidR="00381B96">
        <w:rPr>
          <w:rFonts w:ascii="Franklin Gothic Book" w:hAnsi="Franklin Gothic Book"/>
          <w:sz w:val="24"/>
          <w:szCs w:val="24"/>
          <w:lang w:val="el-GR"/>
        </w:rPr>
        <w:t xml:space="preserve">, καθώς και ό,τι </w:t>
      </w:r>
      <w:r w:rsidR="003D6B25" w:rsidRPr="003D6B25">
        <w:rPr>
          <w:rFonts w:ascii="Franklin Gothic Book" w:hAnsi="Franklin Gothic Book"/>
          <w:sz w:val="24"/>
          <w:szCs w:val="24"/>
          <w:lang w:val="el-GR"/>
        </w:rPr>
        <w:t xml:space="preserve">απαιτείται να συμπληρώσει ο δανειολήπτης μέσω της Πλατφόρμας, </w:t>
      </w:r>
      <w:r w:rsidRPr="003D6B25">
        <w:rPr>
          <w:rFonts w:ascii="Franklin Gothic Book" w:hAnsi="Franklin Gothic Book"/>
          <w:sz w:val="24"/>
          <w:szCs w:val="24"/>
          <w:lang w:val="el-GR"/>
        </w:rPr>
        <w:t xml:space="preserve">τα οποία επίσης είναι </w:t>
      </w:r>
      <w:r w:rsidR="003D6B25" w:rsidRPr="003D6B25">
        <w:rPr>
          <w:rFonts w:ascii="Franklin Gothic Book" w:hAnsi="Franklin Gothic Book"/>
          <w:sz w:val="24"/>
          <w:szCs w:val="24"/>
          <w:lang w:val="el-GR"/>
        </w:rPr>
        <w:t xml:space="preserve">αναρτημένα στην ιστοσελίδα της Τράπεζας </w:t>
      </w:r>
      <w:hyperlink r:id="rId9" w:history="1">
        <w:r w:rsidR="003D6B25" w:rsidRPr="003D6B25">
          <w:rPr>
            <w:rStyle w:val="Hyperlink"/>
            <w:rFonts w:ascii="Franklin Gothic Book" w:hAnsi="Franklin Gothic Book"/>
            <w:sz w:val="24"/>
            <w:szCs w:val="24"/>
            <w:lang w:val="el-GR"/>
          </w:rPr>
          <w:t>www.vwfs.gr</w:t>
        </w:r>
      </w:hyperlink>
      <w:r w:rsidR="003D6B25" w:rsidRPr="003D6B25">
        <w:rPr>
          <w:rStyle w:val="Hyperlink"/>
          <w:rFonts w:ascii="Franklin Gothic Book" w:hAnsi="Franklin Gothic Book"/>
          <w:sz w:val="24"/>
          <w:szCs w:val="24"/>
          <w:lang w:val="el-GR"/>
        </w:rPr>
        <w:t>.</w:t>
      </w:r>
      <w:r w:rsidR="003D6B25" w:rsidRPr="003D6B25">
        <w:rPr>
          <w:rStyle w:val="Hyperlink"/>
          <w:rFonts w:ascii="Franklin Gothic Book" w:hAnsi="Franklin Gothic Book"/>
          <w:sz w:val="24"/>
          <w:szCs w:val="24"/>
          <w:u w:val="none"/>
          <w:lang w:val="el-GR"/>
        </w:rPr>
        <w:t xml:space="preserve"> </w:t>
      </w:r>
      <w:r w:rsidR="003D6B25" w:rsidRPr="003D6B25">
        <w:rPr>
          <w:rFonts w:ascii="Franklin Gothic Book" w:hAnsi="Franklin Gothic Book"/>
          <w:sz w:val="24"/>
          <w:szCs w:val="24"/>
          <w:lang w:val="el-GR"/>
        </w:rPr>
        <w:t xml:space="preserve">ώστε να λαμβάνει σχετική γνώση ο δανειολήπτης. </w:t>
      </w:r>
      <w:r w:rsidRPr="003D6B25">
        <w:rPr>
          <w:rFonts w:ascii="Franklin Gothic Book" w:hAnsi="Franklin Gothic Book"/>
          <w:sz w:val="24"/>
          <w:szCs w:val="24"/>
          <w:lang w:val="el-GR"/>
        </w:rPr>
        <w:t xml:space="preserve">Εφόσον ο δανειολήπτης είναι φυσικό πρόσωπο, η επικοινωνία στο πλαίσιο της Δ.Ε.Κ. (και με την επιφύλαξη των όσων προβλέπονται ανωτέρω για την Πλατφόρμα), μπορεί να γίνεται και ηλεκτρονικά στην τελευταία ηλεκτρονική διεύθυνση που έχει δηλώσει, εκτός αν προσέλθει στο «Ειδικό Σημείο Επικοινωνίας», και ζητήσει και παραλάβει το σχετικό πληροφοριακό υλικό σε </w:t>
      </w:r>
      <w:proofErr w:type="spellStart"/>
      <w:r w:rsidRPr="003D6B25">
        <w:rPr>
          <w:rFonts w:ascii="Franklin Gothic Book" w:hAnsi="Franklin Gothic Book"/>
          <w:sz w:val="24"/>
          <w:szCs w:val="24"/>
          <w:lang w:val="el-GR"/>
        </w:rPr>
        <w:t>έγχαρτη</w:t>
      </w:r>
      <w:proofErr w:type="spellEnd"/>
      <w:r w:rsidRPr="003D6B25">
        <w:rPr>
          <w:rFonts w:ascii="Franklin Gothic Book" w:hAnsi="Franklin Gothic Book"/>
          <w:sz w:val="24"/>
          <w:szCs w:val="24"/>
          <w:lang w:val="el-GR"/>
        </w:rPr>
        <w:t xml:space="preserve"> μορφή.</w:t>
      </w:r>
    </w:p>
    <w:p w14:paraId="5F33A2E8" w14:textId="77777777" w:rsidR="00C92AF7" w:rsidRPr="005F7D05" w:rsidRDefault="00C92AF7" w:rsidP="004C6A44">
      <w:pPr>
        <w:pStyle w:val="BodyText"/>
        <w:ind w:left="0" w:right="89"/>
        <w:jc w:val="both"/>
        <w:rPr>
          <w:rFonts w:ascii="Franklin Gothic Book" w:hAnsi="Franklin Gothic Book"/>
          <w:sz w:val="24"/>
          <w:szCs w:val="24"/>
          <w:lang w:val="el-GR"/>
        </w:rPr>
      </w:pPr>
    </w:p>
    <w:p w14:paraId="632F351C" w14:textId="77777777" w:rsidR="00E5680F" w:rsidRPr="00861340" w:rsidRDefault="00E5680F" w:rsidP="00DE6F3D">
      <w:pPr>
        <w:ind w:right="89"/>
        <w:rPr>
          <w:rFonts w:ascii="Franklin Gothic Book" w:eastAsia="Century Gothic" w:hAnsi="Franklin Gothic Book" w:cs="Century Gothic"/>
          <w:sz w:val="24"/>
          <w:szCs w:val="24"/>
          <w:lang w:val="el-GR"/>
        </w:rPr>
      </w:pPr>
    </w:p>
    <w:p w14:paraId="1875F6CE" w14:textId="2B68D43F" w:rsidR="00A97F4A" w:rsidRPr="002324BD" w:rsidRDefault="00E5680F" w:rsidP="009F7BA1">
      <w:pPr>
        <w:pStyle w:val="BodyText"/>
        <w:shd w:val="clear" w:color="auto" w:fill="002060"/>
        <w:spacing w:before="67" w:line="239" w:lineRule="auto"/>
        <w:ind w:left="0" w:right="89"/>
        <w:jc w:val="both"/>
        <w:rPr>
          <w:rFonts w:ascii="Franklin Gothic Book" w:hAnsi="Franklin Gothic Book"/>
          <w:b/>
          <w:bCs/>
          <w:color w:val="FFFFFF" w:themeColor="background1"/>
          <w:sz w:val="24"/>
          <w:szCs w:val="24"/>
          <w:u w:val="single"/>
          <w:lang w:val="el-GR"/>
        </w:rPr>
      </w:pPr>
      <w:r w:rsidRPr="002324BD">
        <w:rPr>
          <w:rFonts w:ascii="Franklin Gothic Book" w:hAnsi="Franklin Gothic Book"/>
          <w:b/>
          <w:bCs/>
          <w:color w:val="FFFFFF" w:themeColor="background1"/>
          <w:sz w:val="24"/>
          <w:szCs w:val="24"/>
          <w:u w:val="single"/>
          <w:lang w:val="el-GR"/>
        </w:rPr>
        <w:t>3</w:t>
      </w:r>
      <w:r w:rsidR="00A97F4A" w:rsidRPr="002324BD">
        <w:rPr>
          <w:rFonts w:ascii="Franklin Gothic Book" w:hAnsi="Franklin Gothic Book"/>
          <w:b/>
          <w:bCs/>
          <w:color w:val="FFFFFF" w:themeColor="background1"/>
          <w:sz w:val="24"/>
          <w:szCs w:val="24"/>
          <w:u w:val="single"/>
          <w:lang w:val="el-GR"/>
        </w:rPr>
        <w:t xml:space="preserve">. ΠΟΙΟΥΣ ΑΦΟΡΑ Η Δ.Ε.Κ. της </w:t>
      </w:r>
      <w:r w:rsidR="006372E7" w:rsidRPr="002324BD">
        <w:rPr>
          <w:rFonts w:ascii="Franklin Gothic Book" w:hAnsi="Franklin Gothic Book"/>
          <w:b/>
          <w:bCs/>
          <w:color w:val="FFFFFF" w:themeColor="background1"/>
          <w:sz w:val="24"/>
          <w:szCs w:val="24"/>
          <w:u w:val="single"/>
          <w:lang w:val="el-GR"/>
        </w:rPr>
        <w:t xml:space="preserve">VWB </w:t>
      </w:r>
      <w:r w:rsidR="00A25B32" w:rsidRPr="002324BD">
        <w:rPr>
          <w:rFonts w:ascii="Franklin Gothic Book" w:hAnsi="Franklin Gothic Book"/>
          <w:b/>
          <w:bCs/>
          <w:color w:val="FFFFFF" w:themeColor="background1"/>
          <w:sz w:val="24"/>
          <w:szCs w:val="24"/>
          <w:u w:val="single"/>
          <w:lang w:val="el-GR"/>
        </w:rPr>
        <w:t>- ΕΞΑΙΡΕΣΕΙΣ ΚΑΙ ΠΕΡΙΟΡΙΣΜΟΙ</w:t>
      </w:r>
    </w:p>
    <w:p w14:paraId="7609E232" w14:textId="77777777" w:rsidR="00B91755" w:rsidRPr="00861340" w:rsidRDefault="00B91755" w:rsidP="00DE6F3D">
      <w:pPr>
        <w:pStyle w:val="BodyText"/>
        <w:spacing w:before="67" w:line="239" w:lineRule="auto"/>
        <w:ind w:left="0" w:right="89"/>
        <w:jc w:val="both"/>
        <w:rPr>
          <w:rFonts w:ascii="Franklin Gothic Book" w:hAnsi="Franklin Gothic Book"/>
          <w:b/>
          <w:bCs/>
          <w:sz w:val="24"/>
          <w:szCs w:val="24"/>
          <w:lang w:val="el-GR"/>
        </w:rPr>
      </w:pPr>
    </w:p>
    <w:p w14:paraId="73B7D30D" w14:textId="2088722E" w:rsidR="00886C9B" w:rsidRPr="00861340" w:rsidRDefault="00E5680F" w:rsidP="00DE6F3D">
      <w:pPr>
        <w:pStyle w:val="BodyText"/>
        <w:spacing w:before="67" w:line="239" w:lineRule="auto"/>
        <w:ind w:left="0" w:right="89"/>
        <w:jc w:val="both"/>
        <w:rPr>
          <w:rFonts w:ascii="Franklin Gothic Book" w:hAnsi="Franklin Gothic Book"/>
          <w:sz w:val="24"/>
          <w:szCs w:val="24"/>
          <w:lang w:val="el-GR"/>
        </w:rPr>
      </w:pPr>
      <w:r w:rsidRPr="00861340">
        <w:rPr>
          <w:rFonts w:ascii="Franklin Gothic Book" w:hAnsi="Franklin Gothic Book"/>
          <w:b/>
          <w:bCs/>
          <w:sz w:val="24"/>
          <w:szCs w:val="24"/>
          <w:lang w:val="el-GR"/>
        </w:rPr>
        <w:t>3</w:t>
      </w:r>
      <w:r w:rsidR="00A25B32" w:rsidRPr="00861340">
        <w:rPr>
          <w:rFonts w:ascii="Franklin Gothic Book" w:hAnsi="Franklin Gothic Book"/>
          <w:b/>
          <w:bCs/>
          <w:sz w:val="24"/>
          <w:szCs w:val="24"/>
          <w:lang w:val="el-GR"/>
        </w:rPr>
        <w:t>.1.</w:t>
      </w:r>
      <w:r w:rsidR="00A64212">
        <w:rPr>
          <w:rFonts w:ascii="Franklin Gothic Book" w:hAnsi="Franklin Gothic Book"/>
          <w:b/>
          <w:bCs/>
          <w:sz w:val="24"/>
          <w:szCs w:val="24"/>
          <w:lang w:val="el-GR"/>
        </w:rPr>
        <w:t>1.</w:t>
      </w:r>
      <w:r w:rsidR="00A25B32" w:rsidRPr="00861340">
        <w:rPr>
          <w:rFonts w:ascii="Franklin Gothic Book" w:hAnsi="Franklin Gothic Book"/>
          <w:sz w:val="24"/>
          <w:szCs w:val="24"/>
          <w:lang w:val="el-GR"/>
        </w:rPr>
        <w:t xml:space="preserve"> Η Δ.Ε.Κ. </w:t>
      </w:r>
      <w:r w:rsidR="00CB47DD" w:rsidRPr="00861340">
        <w:rPr>
          <w:rFonts w:ascii="Franklin Gothic Book" w:hAnsi="Franklin Gothic Book"/>
          <w:sz w:val="24"/>
          <w:szCs w:val="24"/>
          <w:lang w:val="el-GR"/>
        </w:rPr>
        <w:t xml:space="preserve">της </w:t>
      </w:r>
      <w:r w:rsidR="00CB47DD" w:rsidRPr="00861340">
        <w:rPr>
          <w:rFonts w:ascii="Franklin Gothic Book" w:eastAsiaTheme="minorEastAsia" w:hAnsi="Franklin Gothic Book"/>
          <w:sz w:val="24"/>
          <w:szCs w:val="24"/>
          <w:lang w:val="en-GB" w:eastAsia="zh-CN"/>
        </w:rPr>
        <w:t>VWB</w:t>
      </w:r>
      <w:r w:rsidR="00CB47DD" w:rsidRPr="00861340">
        <w:rPr>
          <w:rFonts w:ascii="Franklin Gothic Book" w:hAnsi="Franklin Gothic Book"/>
          <w:sz w:val="24"/>
          <w:szCs w:val="24"/>
          <w:lang w:val="el-GR"/>
        </w:rPr>
        <w:t xml:space="preserve"> </w:t>
      </w:r>
      <w:r w:rsidR="00A25B32" w:rsidRPr="00861340">
        <w:rPr>
          <w:rFonts w:ascii="Franklin Gothic Book" w:hAnsi="Franklin Gothic Book"/>
          <w:sz w:val="24"/>
          <w:szCs w:val="24"/>
          <w:lang w:val="el-GR"/>
        </w:rPr>
        <w:t xml:space="preserve">εφαρμόζεται σε </w:t>
      </w:r>
      <w:bookmarkStart w:id="8" w:name="_Hlk104567722"/>
      <w:r w:rsidR="00A25B32" w:rsidRPr="00861340">
        <w:rPr>
          <w:rFonts w:ascii="Franklin Gothic Book" w:hAnsi="Franklin Gothic Book"/>
          <w:b/>
          <w:bCs/>
          <w:sz w:val="24"/>
          <w:szCs w:val="24"/>
          <w:lang w:val="el-GR"/>
        </w:rPr>
        <w:t>ό</w:t>
      </w:r>
      <w:r w:rsidR="00966448" w:rsidRPr="00861340">
        <w:rPr>
          <w:rFonts w:ascii="Franklin Gothic Book" w:hAnsi="Franklin Gothic Book"/>
          <w:b/>
          <w:bCs/>
          <w:sz w:val="24"/>
          <w:szCs w:val="24"/>
          <w:lang w:val="el-GR"/>
        </w:rPr>
        <w:t xml:space="preserve">λους τους δανειολήπτες, οι οποίοι έχουν συνάψει τριμερείς συμβάσεις χορήγησης δανείου για </w:t>
      </w:r>
      <w:r w:rsidR="007360E8">
        <w:rPr>
          <w:rFonts w:ascii="Franklin Gothic Book" w:hAnsi="Franklin Gothic Book"/>
          <w:b/>
          <w:bCs/>
          <w:sz w:val="24"/>
          <w:szCs w:val="24"/>
          <w:lang w:val="el-GR"/>
        </w:rPr>
        <w:t xml:space="preserve">χρηματοδότηση </w:t>
      </w:r>
      <w:r w:rsidR="00966448" w:rsidRPr="00861340">
        <w:rPr>
          <w:rFonts w:ascii="Franklin Gothic Book" w:hAnsi="Franklin Gothic Book"/>
          <w:b/>
          <w:bCs/>
          <w:sz w:val="24"/>
          <w:szCs w:val="24"/>
          <w:lang w:val="el-GR"/>
        </w:rPr>
        <w:t>αγορά</w:t>
      </w:r>
      <w:r w:rsidR="00DC6EC5">
        <w:rPr>
          <w:rFonts w:ascii="Franklin Gothic Book" w:hAnsi="Franklin Gothic Book"/>
          <w:b/>
          <w:bCs/>
          <w:sz w:val="24"/>
          <w:szCs w:val="24"/>
          <w:lang w:val="el-GR"/>
        </w:rPr>
        <w:t>ς</w:t>
      </w:r>
      <w:r w:rsidR="00966448" w:rsidRPr="00861340">
        <w:rPr>
          <w:rFonts w:ascii="Franklin Gothic Book" w:hAnsi="Franklin Gothic Book"/>
          <w:b/>
          <w:bCs/>
          <w:sz w:val="24"/>
          <w:szCs w:val="24"/>
          <w:lang w:val="el-GR"/>
        </w:rPr>
        <w:t xml:space="preserve"> οχήματος και σύστασης ενεχύρου με ή χωρίς παρακράτηση κυριότητας</w:t>
      </w:r>
      <w:r w:rsidR="00D15EF1">
        <w:rPr>
          <w:rFonts w:ascii="Franklin Gothic Book" w:hAnsi="Franklin Gothic Book"/>
          <w:b/>
          <w:bCs/>
          <w:sz w:val="24"/>
          <w:szCs w:val="24"/>
          <w:lang w:val="el-GR"/>
        </w:rPr>
        <w:t xml:space="preserve"> ή </w:t>
      </w:r>
      <w:r w:rsidR="00B97935">
        <w:rPr>
          <w:rFonts w:ascii="Franklin Gothic Book" w:hAnsi="Franklin Gothic Book"/>
          <w:b/>
          <w:bCs/>
          <w:sz w:val="24"/>
          <w:szCs w:val="24"/>
          <w:lang w:val="el-GR"/>
        </w:rPr>
        <w:t xml:space="preserve">συμβάσεις </w:t>
      </w:r>
      <w:r w:rsidR="00C7705B">
        <w:rPr>
          <w:rFonts w:ascii="Franklin Gothic Book" w:hAnsi="Franklin Gothic Book"/>
          <w:b/>
          <w:bCs/>
          <w:sz w:val="24"/>
          <w:szCs w:val="24"/>
          <w:lang w:val="el-GR"/>
        </w:rPr>
        <w:t xml:space="preserve">για </w:t>
      </w:r>
      <w:r w:rsidR="00B97935">
        <w:rPr>
          <w:rFonts w:ascii="Franklin Gothic Book" w:hAnsi="Franklin Gothic Book"/>
          <w:b/>
          <w:bCs/>
          <w:sz w:val="24"/>
          <w:szCs w:val="24"/>
          <w:lang w:val="el-GR"/>
        </w:rPr>
        <w:t xml:space="preserve">χρηματοδότηση </w:t>
      </w:r>
      <w:r w:rsidR="00C7705B">
        <w:rPr>
          <w:rFonts w:ascii="Franklin Gothic Book" w:hAnsi="Franklin Gothic Book"/>
          <w:b/>
          <w:bCs/>
          <w:sz w:val="24"/>
          <w:szCs w:val="24"/>
          <w:lang w:val="el-GR"/>
        </w:rPr>
        <w:t>κεφαλαίου</w:t>
      </w:r>
      <w:r w:rsidR="00D15EF1">
        <w:rPr>
          <w:rFonts w:ascii="Franklin Gothic Book" w:hAnsi="Franklin Gothic Book"/>
          <w:b/>
          <w:bCs/>
          <w:sz w:val="24"/>
          <w:szCs w:val="24"/>
          <w:lang w:val="el-GR"/>
        </w:rPr>
        <w:t xml:space="preserve"> κίνησης</w:t>
      </w:r>
      <w:r w:rsidR="00C7705B">
        <w:rPr>
          <w:rFonts w:ascii="Franklin Gothic Book" w:hAnsi="Franklin Gothic Book"/>
          <w:b/>
          <w:bCs/>
          <w:sz w:val="24"/>
          <w:szCs w:val="24"/>
          <w:lang w:val="el-GR"/>
        </w:rPr>
        <w:t xml:space="preserve"> ή στόλου</w:t>
      </w:r>
      <w:r w:rsidR="00E84999">
        <w:rPr>
          <w:rFonts w:ascii="Franklin Gothic Book" w:hAnsi="Franklin Gothic Book"/>
          <w:b/>
          <w:bCs/>
          <w:sz w:val="24"/>
          <w:szCs w:val="24"/>
          <w:lang w:val="el-GR"/>
        </w:rPr>
        <w:t xml:space="preserve"> οχημάτων</w:t>
      </w:r>
      <w:r w:rsidR="00A97F4A" w:rsidRPr="00861340">
        <w:rPr>
          <w:rFonts w:ascii="Franklin Gothic Book" w:hAnsi="Franklin Gothic Book"/>
          <w:sz w:val="24"/>
          <w:szCs w:val="24"/>
          <w:lang w:val="el-GR"/>
        </w:rPr>
        <w:t xml:space="preserve">, </w:t>
      </w:r>
      <w:r w:rsidR="00966448" w:rsidRPr="00861340">
        <w:rPr>
          <w:rFonts w:ascii="Franklin Gothic Book" w:hAnsi="Franklin Gothic Book"/>
          <w:sz w:val="24"/>
          <w:szCs w:val="24"/>
          <w:lang w:val="el-GR"/>
        </w:rPr>
        <w:t>αντιμετωπίζουν δυσκολίες στην</w:t>
      </w:r>
      <w:r w:rsidR="00BB6762" w:rsidRPr="00861340">
        <w:rPr>
          <w:rFonts w:ascii="Franklin Gothic Book" w:hAnsi="Franklin Gothic Book"/>
          <w:sz w:val="24"/>
          <w:szCs w:val="24"/>
          <w:lang w:val="el-GR"/>
        </w:rPr>
        <w:t xml:space="preserve"> αποπληρωμή</w:t>
      </w:r>
      <w:r w:rsidR="00966448" w:rsidRPr="00861340">
        <w:rPr>
          <w:rFonts w:ascii="Franklin Gothic Book" w:hAnsi="Franklin Gothic Book"/>
          <w:sz w:val="24"/>
          <w:szCs w:val="24"/>
          <w:lang w:val="el-GR"/>
        </w:rPr>
        <w:t xml:space="preserve"> των δανειακών τους υποχρεώσεων</w:t>
      </w:r>
      <w:r w:rsidR="00A97F4A" w:rsidRPr="00861340">
        <w:rPr>
          <w:rFonts w:ascii="Franklin Gothic Book" w:hAnsi="Franklin Gothic Book"/>
          <w:sz w:val="24"/>
          <w:szCs w:val="24"/>
          <w:lang w:val="el-GR"/>
        </w:rPr>
        <w:t xml:space="preserve"> </w:t>
      </w:r>
      <w:r w:rsidR="00BB6762" w:rsidRPr="00861340">
        <w:rPr>
          <w:rFonts w:ascii="Franklin Gothic Book" w:hAnsi="Franklin Gothic Book"/>
          <w:sz w:val="24"/>
          <w:szCs w:val="24"/>
          <w:lang w:val="el-GR"/>
        </w:rPr>
        <w:t>(</w:t>
      </w:r>
      <w:r w:rsidR="00BB6762" w:rsidRPr="00861340">
        <w:rPr>
          <w:rFonts w:ascii="Franklin Gothic Book" w:hAnsi="Franklin Gothic Book"/>
          <w:b/>
          <w:bCs/>
          <w:sz w:val="24"/>
          <w:szCs w:val="24"/>
          <w:lang w:val="el-GR"/>
        </w:rPr>
        <w:t>καθυστέρηση καταβολής</w:t>
      </w:r>
      <w:r w:rsidR="00BB6762" w:rsidRPr="00861340">
        <w:rPr>
          <w:rFonts w:ascii="Franklin Gothic Book" w:hAnsi="Franklin Gothic Book"/>
          <w:sz w:val="24"/>
          <w:szCs w:val="24"/>
          <w:lang w:val="el-GR"/>
        </w:rPr>
        <w:t xml:space="preserve">) </w:t>
      </w:r>
      <w:r w:rsidR="00A97F4A" w:rsidRPr="00861340">
        <w:rPr>
          <w:rFonts w:ascii="Franklin Gothic Book" w:hAnsi="Franklin Gothic Book"/>
          <w:sz w:val="24"/>
          <w:szCs w:val="24"/>
          <w:lang w:val="el-GR"/>
        </w:rPr>
        <w:t>και είναι:</w:t>
      </w:r>
    </w:p>
    <w:p w14:paraId="7D4D3D44" w14:textId="668207CA" w:rsidR="00A97F4A" w:rsidRPr="00861340" w:rsidRDefault="00A97F4A" w:rsidP="00DE6F3D">
      <w:pPr>
        <w:pStyle w:val="BodyText"/>
        <w:spacing w:before="67" w:line="239" w:lineRule="auto"/>
        <w:ind w:left="0" w:right="89"/>
        <w:jc w:val="both"/>
        <w:rPr>
          <w:rFonts w:ascii="Franklin Gothic Book" w:hAnsi="Franklin Gothic Book"/>
          <w:sz w:val="24"/>
          <w:szCs w:val="24"/>
          <w:lang w:val="el-GR"/>
        </w:rPr>
      </w:pPr>
      <w:r w:rsidRPr="00861340">
        <w:rPr>
          <w:rFonts w:ascii="Franklin Gothic Book" w:hAnsi="Franklin Gothic Book"/>
          <w:sz w:val="24"/>
          <w:szCs w:val="24"/>
          <w:lang w:val="el-GR"/>
        </w:rPr>
        <w:t xml:space="preserve">Α) είτε </w:t>
      </w:r>
      <w:r w:rsidRPr="00861340">
        <w:rPr>
          <w:rFonts w:ascii="Franklin Gothic Book" w:hAnsi="Franklin Gothic Book"/>
          <w:b/>
          <w:bCs/>
          <w:sz w:val="24"/>
          <w:szCs w:val="24"/>
          <w:lang w:val="el-GR"/>
        </w:rPr>
        <w:t>Φυσικά Πρόσωπα</w:t>
      </w:r>
      <w:r w:rsidRPr="00861340">
        <w:rPr>
          <w:rFonts w:ascii="Franklin Gothic Book" w:hAnsi="Franklin Gothic Book"/>
          <w:sz w:val="24"/>
          <w:szCs w:val="24"/>
          <w:lang w:val="el-GR"/>
        </w:rPr>
        <w:t>, δηλαδή ιδιώτες, ελεύθεροι επαγγελματίες ή ατομικές επιχειρήσεις</w:t>
      </w:r>
      <w:r w:rsidR="00A25B32" w:rsidRPr="00861340">
        <w:rPr>
          <w:rFonts w:ascii="Franklin Gothic Book" w:hAnsi="Franklin Gothic Book"/>
          <w:sz w:val="24"/>
          <w:szCs w:val="24"/>
          <w:lang w:val="el-GR"/>
        </w:rPr>
        <w:t>,</w:t>
      </w:r>
      <w:r w:rsidRPr="00861340">
        <w:rPr>
          <w:rFonts w:ascii="Franklin Gothic Book" w:hAnsi="Franklin Gothic Book"/>
          <w:sz w:val="24"/>
          <w:szCs w:val="24"/>
          <w:lang w:val="el-GR"/>
        </w:rPr>
        <w:t xml:space="preserve"> </w:t>
      </w:r>
      <w:r w:rsidR="00A874C9" w:rsidRPr="00861340">
        <w:rPr>
          <w:rFonts w:ascii="Franklin Gothic Book" w:hAnsi="Franklin Gothic Book"/>
          <w:sz w:val="24"/>
          <w:szCs w:val="24"/>
          <w:lang w:val="el-GR"/>
        </w:rPr>
        <w:t xml:space="preserve">το άθροισμα των οφειλών </w:t>
      </w:r>
      <w:r w:rsidR="00623958" w:rsidRPr="00861340">
        <w:rPr>
          <w:rFonts w:ascii="Franklin Gothic Book" w:hAnsi="Franklin Gothic Book"/>
          <w:sz w:val="24"/>
          <w:szCs w:val="24"/>
          <w:lang w:val="el-GR"/>
        </w:rPr>
        <w:t xml:space="preserve">των </w:t>
      </w:r>
      <w:r w:rsidR="00A874C9" w:rsidRPr="00861340">
        <w:rPr>
          <w:rFonts w:ascii="Franklin Gothic Book" w:hAnsi="Franklin Gothic Book"/>
          <w:sz w:val="24"/>
          <w:szCs w:val="24"/>
          <w:lang w:val="el-GR"/>
        </w:rPr>
        <w:t>οποίων προς την Τράπεζα</w:t>
      </w:r>
      <w:r w:rsidR="00623958" w:rsidRPr="00861340">
        <w:rPr>
          <w:rFonts w:ascii="Franklin Gothic Book" w:hAnsi="Franklin Gothic Book"/>
          <w:sz w:val="24"/>
          <w:szCs w:val="24"/>
          <w:lang w:val="el-GR"/>
        </w:rPr>
        <w:t>,</w:t>
      </w:r>
      <w:r w:rsidR="00A874C9" w:rsidRPr="00861340">
        <w:rPr>
          <w:rFonts w:ascii="Franklin Gothic Book" w:hAnsi="Franklin Gothic Book"/>
          <w:sz w:val="24"/>
          <w:szCs w:val="24"/>
          <w:lang w:val="el-GR"/>
        </w:rPr>
        <w:t xml:space="preserve"> </w:t>
      </w:r>
      <w:r w:rsidR="00A874C9" w:rsidRPr="00861340">
        <w:rPr>
          <w:rFonts w:ascii="Franklin Gothic Book" w:hAnsi="Franklin Gothic Book"/>
          <w:b/>
          <w:bCs/>
          <w:sz w:val="24"/>
          <w:szCs w:val="24"/>
          <w:lang w:val="el-GR"/>
        </w:rPr>
        <w:t>υπερβαίν</w:t>
      </w:r>
      <w:r w:rsidR="00E74F38" w:rsidRPr="00861340">
        <w:rPr>
          <w:rFonts w:ascii="Franklin Gothic Book" w:hAnsi="Franklin Gothic Book"/>
          <w:b/>
          <w:bCs/>
          <w:sz w:val="24"/>
          <w:szCs w:val="24"/>
          <w:lang w:val="el-GR"/>
        </w:rPr>
        <w:t>ει</w:t>
      </w:r>
      <w:r w:rsidR="00A874C9" w:rsidRPr="00861340">
        <w:rPr>
          <w:rFonts w:ascii="Franklin Gothic Book" w:hAnsi="Franklin Gothic Book"/>
          <w:b/>
          <w:bCs/>
          <w:sz w:val="24"/>
          <w:szCs w:val="24"/>
          <w:lang w:val="el-GR"/>
        </w:rPr>
        <w:t xml:space="preserve"> το ποσό των χιλίων (</w:t>
      </w:r>
      <w:r w:rsidR="00E925B5" w:rsidRPr="00861340">
        <w:rPr>
          <w:rFonts w:ascii="Franklin Gothic Book" w:hAnsi="Franklin Gothic Book"/>
          <w:sz w:val="24"/>
          <w:szCs w:val="24"/>
          <w:lang w:val="el-GR"/>
        </w:rPr>
        <w:t>€</w:t>
      </w:r>
      <w:r w:rsidR="00A874C9" w:rsidRPr="00861340">
        <w:rPr>
          <w:rFonts w:ascii="Franklin Gothic Book" w:hAnsi="Franklin Gothic Book"/>
          <w:b/>
          <w:bCs/>
          <w:sz w:val="24"/>
          <w:szCs w:val="24"/>
          <w:lang w:val="el-GR"/>
        </w:rPr>
        <w:t>1.000,00) ευρώ</w:t>
      </w:r>
      <w:r w:rsidR="00445691">
        <w:rPr>
          <w:rFonts w:ascii="Franklin Gothic Book" w:hAnsi="Franklin Gothic Book"/>
          <w:b/>
          <w:bCs/>
          <w:sz w:val="24"/>
          <w:szCs w:val="24"/>
          <w:lang w:val="el-GR"/>
        </w:rPr>
        <w:t>,</w:t>
      </w:r>
    </w:p>
    <w:p w14:paraId="77B6F0D7" w14:textId="5C39E867" w:rsidR="00A97F4A" w:rsidRDefault="00A97F4A" w:rsidP="00DE6F3D">
      <w:pPr>
        <w:pStyle w:val="BodyText"/>
        <w:spacing w:before="67" w:line="239" w:lineRule="auto"/>
        <w:ind w:left="0" w:right="89"/>
        <w:jc w:val="both"/>
        <w:rPr>
          <w:rFonts w:ascii="Franklin Gothic Book" w:hAnsi="Franklin Gothic Book"/>
          <w:b/>
          <w:bCs/>
          <w:sz w:val="24"/>
          <w:szCs w:val="24"/>
          <w:lang w:val="el-GR"/>
        </w:rPr>
      </w:pPr>
      <w:r w:rsidRPr="00861340">
        <w:rPr>
          <w:rFonts w:ascii="Franklin Gothic Book" w:hAnsi="Franklin Gothic Book"/>
          <w:sz w:val="24"/>
          <w:szCs w:val="24"/>
          <w:lang w:val="el-GR"/>
        </w:rPr>
        <w:t xml:space="preserve">Β) είτε </w:t>
      </w:r>
      <w:r w:rsidRPr="00861340">
        <w:rPr>
          <w:rFonts w:ascii="Franklin Gothic Book" w:hAnsi="Franklin Gothic Book"/>
          <w:b/>
          <w:bCs/>
          <w:sz w:val="24"/>
          <w:szCs w:val="24"/>
          <w:lang w:val="el-GR"/>
        </w:rPr>
        <w:t>Νομικά Πρόσωπα που ανήκουν στην κατηγορία «πολύ μικρή επιχείρηση</w:t>
      </w:r>
      <w:r w:rsidRPr="00861340">
        <w:rPr>
          <w:rFonts w:ascii="Franklin Gothic Book" w:hAnsi="Franklin Gothic Book"/>
          <w:sz w:val="24"/>
          <w:szCs w:val="24"/>
          <w:lang w:val="el-GR"/>
        </w:rPr>
        <w:t xml:space="preserve">» </w:t>
      </w:r>
      <w:r w:rsidR="00D45434" w:rsidRPr="00861340">
        <w:rPr>
          <w:rFonts w:ascii="Franklin Gothic Book" w:hAnsi="Franklin Gothic Book"/>
          <w:sz w:val="24"/>
          <w:szCs w:val="24"/>
          <w:lang w:val="el-GR"/>
        </w:rPr>
        <w:t>(</w:t>
      </w:r>
      <w:r w:rsidRPr="00861340">
        <w:rPr>
          <w:rFonts w:ascii="Franklin Gothic Book" w:hAnsi="Franklin Gothic Book"/>
          <w:sz w:val="24"/>
          <w:szCs w:val="24"/>
          <w:lang w:val="el-GR"/>
        </w:rPr>
        <w:t>δηλαδή επιχείρηση-</w:t>
      </w:r>
      <w:r w:rsidR="00BB6762" w:rsidRPr="00861340">
        <w:rPr>
          <w:rFonts w:ascii="Franklin Gothic Book" w:hAnsi="Franklin Gothic Book"/>
          <w:sz w:val="24"/>
          <w:szCs w:val="24"/>
          <w:lang w:val="el-GR"/>
        </w:rPr>
        <w:t xml:space="preserve"> </w:t>
      </w:r>
      <w:r w:rsidRPr="00861340">
        <w:rPr>
          <w:rFonts w:ascii="Franklin Gothic Book" w:hAnsi="Franklin Gothic Book"/>
          <w:sz w:val="24"/>
          <w:szCs w:val="24"/>
          <w:lang w:val="el-GR"/>
        </w:rPr>
        <w:t>νομικό πρόσωπο, της οποίας ο ετήσιος</w:t>
      </w:r>
      <w:r w:rsidR="00BB6762" w:rsidRPr="00861340">
        <w:rPr>
          <w:rFonts w:ascii="Franklin Gothic Book" w:hAnsi="Franklin Gothic Book"/>
          <w:sz w:val="24"/>
          <w:szCs w:val="24"/>
          <w:lang w:val="el-GR"/>
        </w:rPr>
        <w:t xml:space="preserve"> </w:t>
      </w:r>
      <w:r w:rsidRPr="00861340">
        <w:rPr>
          <w:rFonts w:ascii="Franklin Gothic Book" w:hAnsi="Franklin Gothic Book"/>
          <w:sz w:val="24"/>
          <w:szCs w:val="24"/>
          <w:lang w:val="el-GR"/>
        </w:rPr>
        <w:t xml:space="preserve">κύκλος εργασιών κατά τα τελευταία τρία </w:t>
      </w:r>
      <w:r w:rsidR="00BB6762" w:rsidRPr="00861340">
        <w:rPr>
          <w:rFonts w:ascii="Franklin Gothic Book" w:hAnsi="Franklin Gothic Book"/>
          <w:sz w:val="24"/>
          <w:szCs w:val="24"/>
          <w:lang w:val="el-GR"/>
        </w:rPr>
        <w:t xml:space="preserve">(3) </w:t>
      </w:r>
      <w:r w:rsidRPr="00861340">
        <w:rPr>
          <w:rFonts w:ascii="Franklin Gothic Book" w:hAnsi="Franklin Gothic Book"/>
          <w:sz w:val="24"/>
          <w:szCs w:val="24"/>
          <w:lang w:val="el-GR"/>
        </w:rPr>
        <w:t>φορολογικά έτη δεν υπερέβη κατά μέσο όρο</w:t>
      </w:r>
      <w:r w:rsidR="00BB6762" w:rsidRPr="00861340">
        <w:rPr>
          <w:rFonts w:ascii="Franklin Gothic Book" w:hAnsi="Franklin Gothic Book"/>
          <w:sz w:val="24"/>
          <w:szCs w:val="24"/>
          <w:lang w:val="el-GR"/>
        </w:rPr>
        <w:t xml:space="preserve"> </w:t>
      </w:r>
      <w:r w:rsidRPr="00861340">
        <w:rPr>
          <w:rFonts w:ascii="Franklin Gothic Book" w:hAnsi="Franklin Gothic Book"/>
          <w:sz w:val="24"/>
          <w:szCs w:val="24"/>
          <w:lang w:val="el-GR"/>
        </w:rPr>
        <w:t>το ποσό του ενός εκατομμυρίου (€ 1.000.000</w:t>
      </w:r>
      <w:r w:rsidR="00BB6762" w:rsidRPr="00861340">
        <w:rPr>
          <w:rFonts w:ascii="Franklin Gothic Book" w:hAnsi="Franklin Gothic Book"/>
          <w:sz w:val="24"/>
          <w:szCs w:val="24"/>
          <w:lang w:val="el-GR"/>
        </w:rPr>
        <w:t>,00</w:t>
      </w:r>
      <w:r w:rsidRPr="00861340">
        <w:rPr>
          <w:rFonts w:ascii="Franklin Gothic Book" w:hAnsi="Franklin Gothic Book"/>
          <w:sz w:val="24"/>
          <w:szCs w:val="24"/>
          <w:lang w:val="el-GR"/>
        </w:rPr>
        <w:t>)</w:t>
      </w:r>
      <w:r w:rsidR="00E925B5" w:rsidRPr="00861340">
        <w:rPr>
          <w:rFonts w:ascii="Franklin Gothic Book" w:hAnsi="Franklin Gothic Book"/>
          <w:sz w:val="24"/>
          <w:szCs w:val="24"/>
          <w:lang w:val="el-GR"/>
        </w:rPr>
        <w:t xml:space="preserve"> ευρώ)</w:t>
      </w:r>
      <w:r w:rsidR="00E74F38" w:rsidRPr="00861340">
        <w:rPr>
          <w:rFonts w:ascii="Franklin Gothic Book" w:hAnsi="Franklin Gothic Book"/>
          <w:sz w:val="24"/>
          <w:szCs w:val="24"/>
          <w:lang w:val="el-GR"/>
        </w:rPr>
        <w:t>, το άθροισμα των οφειλών</w:t>
      </w:r>
      <w:r w:rsidR="009207F4" w:rsidRPr="00861340">
        <w:rPr>
          <w:rFonts w:ascii="Franklin Gothic Book" w:hAnsi="Franklin Gothic Book"/>
          <w:sz w:val="24"/>
          <w:szCs w:val="24"/>
          <w:lang w:val="el-GR"/>
        </w:rPr>
        <w:t xml:space="preserve"> των</w:t>
      </w:r>
      <w:r w:rsidR="00E74F38" w:rsidRPr="00861340">
        <w:rPr>
          <w:rFonts w:ascii="Franklin Gothic Book" w:hAnsi="Franklin Gothic Book"/>
          <w:sz w:val="24"/>
          <w:szCs w:val="24"/>
          <w:lang w:val="el-GR"/>
        </w:rPr>
        <w:t xml:space="preserve"> οποίων προς την Τράπεζα</w:t>
      </w:r>
      <w:r w:rsidR="009207F4" w:rsidRPr="00861340">
        <w:rPr>
          <w:rFonts w:ascii="Franklin Gothic Book" w:hAnsi="Franklin Gothic Book"/>
          <w:sz w:val="24"/>
          <w:szCs w:val="24"/>
          <w:lang w:val="el-GR"/>
        </w:rPr>
        <w:t>,</w:t>
      </w:r>
      <w:r w:rsidR="00E74F38" w:rsidRPr="00861340">
        <w:rPr>
          <w:rFonts w:ascii="Franklin Gothic Book" w:hAnsi="Franklin Gothic Book"/>
          <w:sz w:val="24"/>
          <w:szCs w:val="24"/>
          <w:lang w:val="el-GR"/>
        </w:rPr>
        <w:t xml:space="preserve"> </w:t>
      </w:r>
      <w:r w:rsidR="00E74F38" w:rsidRPr="00861340">
        <w:rPr>
          <w:rFonts w:ascii="Franklin Gothic Book" w:hAnsi="Franklin Gothic Book"/>
          <w:b/>
          <w:bCs/>
          <w:sz w:val="24"/>
          <w:szCs w:val="24"/>
          <w:lang w:val="el-GR"/>
        </w:rPr>
        <w:t>υπερβαίνει το ποσό πέντε χιλιάδων (5.000,00) ευρώ.</w:t>
      </w:r>
    </w:p>
    <w:bookmarkEnd w:id="8"/>
    <w:p w14:paraId="6A0BEE79" w14:textId="77777777" w:rsidR="00445691" w:rsidRPr="00861340" w:rsidRDefault="00445691" w:rsidP="00DE6F3D">
      <w:pPr>
        <w:pStyle w:val="BodyText"/>
        <w:spacing w:before="67" w:line="239" w:lineRule="auto"/>
        <w:ind w:left="0" w:right="89"/>
        <w:jc w:val="both"/>
        <w:rPr>
          <w:rFonts w:ascii="Franklin Gothic Book" w:hAnsi="Franklin Gothic Book"/>
          <w:sz w:val="24"/>
          <w:szCs w:val="24"/>
          <w:lang w:val="el-GR"/>
        </w:rPr>
      </w:pPr>
    </w:p>
    <w:p w14:paraId="37A754ED" w14:textId="68DD228D" w:rsidR="00A25B32" w:rsidRDefault="00A64212" w:rsidP="00DE6F3D">
      <w:pPr>
        <w:pStyle w:val="BodyText"/>
        <w:spacing w:before="67" w:line="239" w:lineRule="auto"/>
        <w:ind w:left="0" w:right="89"/>
        <w:jc w:val="both"/>
        <w:rPr>
          <w:rFonts w:ascii="Franklin Gothic Book" w:hAnsi="Franklin Gothic Book"/>
          <w:sz w:val="24"/>
          <w:szCs w:val="24"/>
          <w:lang w:val="el-GR"/>
        </w:rPr>
      </w:pPr>
      <w:r w:rsidRPr="00861340">
        <w:rPr>
          <w:rFonts w:ascii="Franklin Gothic Book" w:hAnsi="Franklin Gothic Book"/>
          <w:b/>
          <w:bCs/>
          <w:sz w:val="24"/>
          <w:szCs w:val="24"/>
          <w:lang w:val="el-GR"/>
        </w:rPr>
        <w:t>3.1.</w:t>
      </w:r>
      <w:r>
        <w:rPr>
          <w:rFonts w:ascii="Franklin Gothic Book" w:hAnsi="Franklin Gothic Book"/>
          <w:b/>
          <w:bCs/>
          <w:sz w:val="24"/>
          <w:szCs w:val="24"/>
          <w:lang w:val="el-GR"/>
        </w:rPr>
        <w:t>2.</w:t>
      </w:r>
      <w:r w:rsidRPr="00861340">
        <w:rPr>
          <w:rFonts w:ascii="Franklin Gothic Book" w:hAnsi="Franklin Gothic Book"/>
          <w:sz w:val="24"/>
          <w:szCs w:val="24"/>
          <w:lang w:val="el-GR"/>
        </w:rPr>
        <w:t xml:space="preserve"> </w:t>
      </w:r>
      <w:bookmarkStart w:id="9" w:name="_Hlk104576590"/>
      <w:r w:rsidR="00A25B32" w:rsidRPr="00861340">
        <w:rPr>
          <w:rFonts w:ascii="Franklin Gothic Book" w:hAnsi="Franklin Gothic Book"/>
          <w:sz w:val="24"/>
          <w:szCs w:val="24"/>
          <w:lang w:val="el-GR"/>
        </w:rPr>
        <w:t>Για τους σκοπούς του Κώδικα, όπου στην παρούσα ενημέρωση γίνεται λόγος για δανειολήπτη/ δανειολήπτες</w:t>
      </w:r>
      <w:r w:rsidR="00E5497F" w:rsidRPr="00861340">
        <w:rPr>
          <w:rFonts w:ascii="Franklin Gothic Book" w:hAnsi="Franklin Gothic Book"/>
          <w:sz w:val="24"/>
          <w:szCs w:val="24"/>
          <w:lang w:val="el-GR"/>
        </w:rPr>
        <w:t xml:space="preserve"> χωρίς περαιτέρω διάκριση</w:t>
      </w:r>
      <w:r w:rsidR="00A25B32" w:rsidRPr="00861340">
        <w:rPr>
          <w:rFonts w:ascii="Franklin Gothic Book" w:hAnsi="Franklin Gothic Book"/>
          <w:sz w:val="24"/>
          <w:szCs w:val="24"/>
          <w:lang w:val="el-GR"/>
        </w:rPr>
        <w:t xml:space="preserve">, εννοούνται και </w:t>
      </w:r>
      <w:r w:rsidR="00E5497F" w:rsidRPr="00861340">
        <w:rPr>
          <w:rFonts w:ascii="Franklin Gothic Book" w:hAnsi="Franklin Gothic Book"/>
          <w:sz w:val="24"/>
          <w:szCs w:val="24"/>
          <w:lang w:val="el-GR"/>
        </w:rPr>
        <w:t>οι δύο ως άνω κατηγορίες.</w:t>
      </w:r>
      <w:r w:rsidR="0091226F" w:rsidRPr="00861340">
        <w:rPr>
          <w:rFonts w:ascii="Franklin Gothic Book" w:hAnsi="Franklin Gothic Book"/>
          <w:sz w:val="24"/>
          <w:szCs w:val="24"/>
          <w:lang w:val="el-GR"/>
        </w:rPr>
        <w:t xml:space="preserve"> </w:t>
      </w:r>
      <w:r w:rsidR="00FE64A0">
        <w:rPr>
          <w:rFonts w:ascii="Franklin Gothic Book" w:hAnsi="Franklin Gothic Book"/>
          <w:sz w:val="24"/>
          <w:szCs w:val="24"/>
          <w:lang w:val="el-GR"/>
        </w:rPr>
        <w:t>Κ</w:t>
      </w:r>
      <w:r w:rsidR="00FE64A0" w:rsidRPr="00FE64A0">
        <w:rPr>
          <w:rFonts w:ascii="Franklin Gothic Book" w:hAnsi="Franklin Gothic Book"/>
          <w:sz w:val="24"/>
          <w:szCs w:val="24"/>
          <w:lang w:val="el-GR"/>
        </w:rPr>
        <w:t xml:space="preserve">άθε διάταξη </w:t>
      </w:r>
      <w:r w:rsidR="00FE64A0">
        <w:rPr>
          <w:rFonts w:ascii="Franklin Gothic Book" w:hAnsi="Franklin Gothic Book"/>
          <w:sz w:val="24"/>
          <w:szCs w:val="24"/>
          <w:lang w:val="el-GR"/>
        </w:rPr>
        <w:t xml:space="preserve">του Κώδικα και της Δ.Ε.Κ. </w:t>
      </w:r>
      <w:r w:rsidR="00FE64A0" w:rsidRPr="00FE64A0">
        <w:rPr>
          <w:rFonts w:ascii="Franklin Gothic Book" w:hAnsi="Franklin Gothic Book"/>
          <w:sz w:val="24"/>
          <w:szCs w:val="24"/>
          <w:lang w:val="el-GR"/>
        </w:rPr>
        <w:t>που εφαρμόζεται επί δανειολήπτη με οφειλές σε καθυστέρηση, εφαρμόζεται και επί του εγγυητή και η έναρξη εφαρμογής της Δ.Ε.Κ., γνωστοποιείται ταυτοχρόνως στον πρωτοφειλέτη και στον εγγυητή</w:t>
      </w:r>
      <w:bookmarkEnd w:id="9"/>
      <w:r>
        <w:rPr>
          <w:rFonts w:ascii="Franklin Gothic Book" w:hAnsi="Franklin Gothic Book"/>
          <w:sz w:val="24"/>
          <w:szCs w:val="24"/>
          <w:lang w:val="el-GR"/>
        </w:rPr>
        <w:t>.</w:t>
      </w:r>
      <w:r w:rsidR="005B3D5D">
        <w:rPr>
          <w:rFonts w:ascii="Franklin Gothic Book" w:hAnsi="Franklin Gothic Book"/>
          <w:sz w:val="24"/>
          <w:szCs w:val="24"/>
          <w:lang w:val="el-GR"/>
        </w:rPr>
        <w:t xml:space="preserve"> </w:t>
      </w:r>
      <w:r w:rsidR="005B3D5D" w:rsidRPr="00381B96">
        <w:rPr>
          <w:rFonts w:ascii="Franklin Gothic Book" w:hAnsi="Franklin Gothic Book"/>
          <w:sz w:val="24"/>
          <w:szCs w:val="24"/>
          <w:lang w:val="el-GR"/>
        </w:rPr>
        <w:t>Για τους σκοπούς της παρούσας ενημέρωσης, κάθε αναφορά σε δανειολήπτη, νοείται ότι αφορά και τον εγγυητή.</w:t>
      </w:r>
      <w:r w:rsidR="005B3D5D">
        <w:rPr>
          <w:rFonts w:ascii="Franklin Gothic Book" w:hAnsi="Franklin Gothic Book"/>
          <w:sz w:val="24"/>
          <w:szCs w:val="24"/>
          <w:lang w:val="el-GR"/>
        </w:rPr>
        <w:t xml:space="preserve"> </w:t>
      </w:r>
    </w:p>
    <w:p w14:paraId="0F075D7E" w14:textId="77777777" w:rsidR="00F73C45" w:rsidRPr="00861340" w:rsidRDefault="00F73C45" w:rsidP="00DE6F3D">
      <w:pPr>
        <w:pStyle w:val="BodyText"/>
        <w:spacing w:before="67" w:line="239" w:lineRule="auto"/>
        <w:ind w:left="0" w:right="89"/>
        <w:jc w:val="both"/>
        <w:rPr>
          <w:rFonts w:ascii="Franklin Gothic Book" w:hAnsi="Franklin Gothic Book"/>
          <w:sz w:val="24"/>
          <w:szCs w:val="24"/>
          <w:lang w:val="el-GR"/>
        </w:rPr>
      </w:pPr>
    </w:p>
    <w:p w14:paraId="2C86FC53" w14:textId="77BCDB05" w:rsidR="00A25B32" w:rsidRPr="00861340" w:rsidRDefault="00E5680F" w:rsidP="00DE6F3D">
      <w:pPr>
        <w:pStyle w:val="BodyText"/>
        <w:spacing w:before="67" w:line="239" w:lineRule="auto"/>
        <w:ind w:left="0" w:right="89"/>
        <w:jc w:val="both"/>
        <w:rPr>
          <w:rFonts w:ascii="Franklin Gothic Book" w:hAnsi="Franklin Gothic Book"/>
          <w:sz w:val="24"/>
          <w:szCs w:val="24"/>
          <w:lang w:val="el-GR"/>
        </w:rPr>
      </w:pPr>
      <w:r w:rsidRPr="00861340">
        <w:rPr>
          <w:rFonts w:ascii="Franklin Gothic Book" w:hAnsi="Franklin Gothic Book"/>
          <w:b/>
          <w:bCs/>
          <w:sz w:val="24"/>
          <w:szCs w:val="24"/>
          <w:lang w:val="el-GR"/>
        </w:rPr>
        <w:t>3</w:t>
      </w:r>
      <w:r w:rsidR="00A25B32" w:rsidRPr="00861340">
        <w:rPr>
          <w:rFonts w:ascii="Franklin Gothic Book" w:hAnsi="Franklin Gothic Book"/>
          <w:b/>
          <w:bCs/>
          <w:sz w:val="24"/>
          <w:szCs w:val="24"/>
          <w:lang w:val="el-GR"/>
        </w:rPr>
        <w:t>.2.</w:t>
      </w:r>
      <w:r w:rsidR="00A25B32" w:rsidRPr="00861340">
        <w:rPr>
          <w:rFonts w:ascii="Franklin Gothic Book" w:hAnsi="Franklin Gothic Book"/>
          <w:sz w:val="24"/>
          <w:szCs w:val="24"/>
          <w:lang w:val="el-GR"/>
        </w:rPr>
        <w:t xml:space="preserve"> </w:t>
      </w:r>
      <w:r w:rsidR="00A25B32" w:rsidRPr="00861340">
        <w:rPr>
          <w:rFonts w:ascii="Franklin Gothic Book" w:hAnsi="Franklin Gothic Book"/>
          <w:b/>
          <w:bCs/>
          <w:sz w:val="24"/>
          <w:szCs w:val="24"/>
          <w:lang w:val="el-GR"/>
        </w:rPr>
        <w:t xml:space="preserve">Η Δ.Ε.Κ. </w:t>
      </w:r>
      <w:r w:rsidR="00CB47DD" w:rsidRPr="00861340">
        <w:rPr>
          <w:rFonts w:ascii="Franklin Gothic Book" w:hAnsi="Franklin Gothic Book"/>
          <w:b/>
          <w:bCs/>
          <w:sz w:val="24"/>
          <w:szCs w:val="24"/>
          <w:lang w:val="el-GR"/>
        </w:rPr>
        <w:t xml:space="preserve">της VWB </w:t>
      </w:r>
      <w:r w:rsidR="00A25B32" w:rsidRPr="00861340">
        <w:rPr>
          <w:rFonts w:ascii="Franklin Gothic Book" w:hAnsi="Franklin Gothic Book"/>
          <w:b/>
          <w:bCs/>
          <w:sz w:val="24"/>
          <w:szCs w:val="24"/>
          <w:lang w:val="el-GR"/>
        </w:rPr>
        <w:t>δεν εφαρμόζεται για</w:t>
      </w:r>
      <w:r w:rsidR="00A25B32" w:rsidRPr="00861340">
        <w:rPr>
          <w:rFonts w:ascii="Franklin Gothic Book" w:hAnsi="Franklin Gothic Book"/>
          <w:sz w:val="24"/>
          <w:szCs w:val="24"/>
          <w:lang w:val="el-GR"/>
        </w:rPr>
        <w:t>:</w:t>
      </w:r>
    </w:p>
    <w:p w14:paraId="60EA7230" w14:textId="7EF5B023" w:rsidR="00A25B32" w:rsidRPr="00861340" w:rsidRDefault="00A25B32" w:rsidP="00DE6F3D">
      <w:pPr>
        <w:pStyle w:val="BodyText"/>
        <w:spacing w:before="67" w:line="239" w:lineRule="auto"/>
        <w:ind w:left="0" w:right="89"/>
        <w:jc w:val="both"/>
        <w:rPr>
          <w:rFonts w:ascii="Franklin Gothic Book" w:hAnsi="Franklin Gothic Book"/>
          <w:sz w:val="24"/>
          <w:szCs w:val="24"/>
          <w:lang w:val="el-GR"/>
        </w:rPr>
      </w:pPr>
      <w:r w:rsidRPr="00861340">
        <w:rPr>
          <w:rFonts w:ascii="Franklin Gothic Book" w:hAnsi="Franklin Gothic Book"/>
          <w:sz w:val="24"/>
          <w:szCs w:val="24"/>
          <w:lang w:val="el-GR"/>
        </w:rPr>
        <w:t xml:space="preserve">Α) </w:t>
      </w:r>
      <w:bookmarkStart w:id="10" w:name="_Hlk104567946"/>
      <w:r w:rsidRPr="00861340">
        <w:rPr>
          <w:rFonts w:ascii="Franklin Gothic Book" w:hAnsi="Franklin Gothic Book"/>
          <w:sz w:val="24"/>
          <w:szCs w:val="24"/>
          <w:lang w:val="el-GR"/>
        </w:rPr>
        <w:t xml:space="preserve">Απαιτήσεις από συμβάσεις που έχουν ήδη καταγγελθεί </w:t>
      </w:r>
      <w:r w:rsidRPr="00861340">
        <w:rPr>
          <w:rFonts w:ascii="Franklin Gothic Book" w:hAnsi="Franklin Gothic Book"/>
          <w:b/>
          <w:bCs/>
          <w:sz w:val="24"/>
          <w:szCs w:val="24"/>
          <w:lang w:val="el-GR"/>
        </w:rPr>
        <w:t>πριν από την 01.01.2015</w:t>
      </w:r>
      <w:r w:rsidRPr="00861340">
        <w:rPr>
          <w:rFonts w:ascii="Franklin Gothic Book" w:hAnsi="Franklin Gothic Book"/>
          <w:sz w:val="24"/>
          <w:szCs w:val="24"/>
          <w:lang w:val="el-GR"/>
        </w:rPr>
        <w:t>.</w:t>
      </w:r>
    </w:p>
    <w:p w14:paraId="441D6E78" w14:textId="351DB68D" w:rsidR="00A25B32" w:rsidRPr="00861340" w:rsidRDefault="00A25B32" w:rsidP="00DE6F3D">
      <w:pPr>
        <w:pStyle w:val="BodyText"/>
        <w:spacing w:before="67" w:line="239" w:lineRule="auto"/>
        <w:ind w:left="0" w:right="89"/>
        <w:jc w:val="both"/>
        <w:rPr>
          <w:rFonts w:ascii="Franklin Gothic Book" w:hAnsi="Franklin Gothic Book"/>
          <w:sz w:val="24"/>
          <w:szCs w:val="24"/>
          <w:lang w:val="el-GR"/>
        </w:rPr>
      </w:pPr>
      <w:r w:rsidRPr="00861340">
        <w:rPr>
          <w:rFonts w:ascii="Franklin Gothic Book" w:hAnsi="Franklin Gothic Book"/>
          <w:sz w:val="24"/>
          <w:szCs w:val="24"/>
          <w:lang w:val="el-GR"/>
        </w:rPr>
        <w:t>Β) Απαιτήσεις έναντι δανειοληπτών</w:t>
      </w:r>
      <w:r w:rsidR="008D39E3" w:rsidRPr="00861340">
        <w:rPr>
          <w:rFonts w:ascii="Franklin Gothic Book" w:hAnsi="Franklin Gothic Book"/>
          <w:sz w:val="24"/>
          <w:szCs w:val="24"/>
          <w:lang w:val="el-GR"/>
        </w:rPr>
        <w:t xml:space="preserve"> που </w:t>
      </w:r>
      <w:r w:rsidR="008D39E3" w:rsidRPr="00116463">
        <w:rPr>
          <w:rFonts w:ascii="Franklin Gothic Book" w:hAnsi="Franklin Gothic Book"/>
          <w:b/>
          <w:bCs/>
          <w:sz w:val="24"/>
          <w:szCs w:val="24"/>
          <w:lang w:val="el-GR"/>
        </w:rPr>
        <w:t>δεν υπερβαίνουν τα ανωτέρω υπό 3.1</w:t>
      </w:r>
      <w:r w:rsidR="00116463">
        <w:rPr>
          <w:rFonts w:ascii="Franklin Gothic Book" w:hAnsi="Franklin Gothic Book"/>
          <w:b/>
          <w:bCs/>
          <w:sz w:val="24"/>
          <w:szCs w:val="24"/>
          <w:lang w:val="el-GR"/>
        </w:rPr>
        <w:t>.1</w:t>
      </w:r>
      <w:r w:rsidR="008D39E3" w:rsidRPr="00116463">
        <w:rPr>
          <w:rFonts w:ascii="Franklin Gothic Book" w:hAnsi="Franklin Gothic Book"/>
          <w:b/>
          <w:bCs/>
          <w:sz w:val="24"/>
          <w:szCs w:val="24"/>
          <w:lang w:val="el-GR"/>
        </w:rPr>
        <w:t xml:space="preserve"> όρια για τα</w:t>
      </w:r>
      <w:r w:rsidRPr="00861340">
        <w:rPr>
          <w:rFonts w:ascii="Franklin Gothic Book" w:hAnsi="Franklin Gothic Book"/>
          <w:sz w:val="24"/>
          <w:szCs w:val="24"/>
          <w:lang w:val="el-GR"/>
        </w:rPr>
        <w:t xml:space="preserve"> </w:t>
      </w:r>
      <w:r w:rsidRPr="00861340">
        <w:rPr>
          <w:rFonts w:ascii="Franklin Gothic Book" w:hAnsi="Franklin Gothic Book"/>
          <w:b/>
          <w:bCs/>
          <w:sz w:val="24"/>
          <w:szCs w:val="24"/>
          <w:lang w:val="el-GR"/>
        </w:rPr>
        <w:t>φυσικ</w:t>
      </w:r>
      <w:r w:rsidR="008D39E3" w:rsidRPr="00861340">
        <w:rPr>
          <w:rFonts w:ascii="Franklin Gothic Book" w:hAnsi="Franklin Gothic Book"/>
          <w:b/>
          <w:bCs/>
          <w:sz w:val="24"/>
          <w:szCs w:val="24"/>
          <w:lang w:val="el-GR"/>
        </w:rPr>
        <w:t>ά</w:t>
      </w:r>
      <w:r w:rsidRPr="00861340">
        <w:rPr>
          <w:rFonts w:ascii="Franklin Gothic Book" w:hAnsi="Franklin Gothic Book"/>
          <w:b/>
          <w:bCs/>
          <w:sz w:val="24"/>
          <w:szCs w:val="24"/>
          <w:lang w:val="el-GR"/>
        </w:rPr>
        <w:t xml:space="preserve"> </w:t>
      </w:r>
      <w:r w:rsidR="008D39E3" w:rsidRPr="00861340">
        <w:rPr>
          <w:rFonts w:ascii="Franklin Gothic Book" w:hAnsi="Franklin Gothic Book"/>
          <w:b/>
          <w:bCs/>
          <w:sz w:val="24"/>
          <w:szCs w:val="24"/>
          <w:lang w:val="el-GR"/>
        </w:rPr>
        <w:lastRenderedPageBreak/>
        <w:t>πρόσωπα και τα νομικά πρόσωπα- πολύ μικρές επιχειρήσεις, αντίστοιχα</w:t>
      </w:r>
      <w:r w:rsidR="0024587B" w:rsidRPr="00861340">
        <w:rPr>
          <w:rFonts w:ascii="Franklin Gothic Book" w:hAnsi="Franklin Gothic Book"/>
          <w:b/>
          <w:bCs/>
          <w:sz w:val="24"/>
          <w:szCs w:val="24"/>
          <w:lang w:val="el-GR"/>
        </w:rPr>
        <w:t>.</w:t>
      </w:r>
    </w:p>
    <w:p w14:paraId="2EF29D73" w14:textId="43EF597C" w:rsidR="00A25B32" w:rsidRDefault="0024587B" w:rsidP="00DE6F3D">
      <w:pPr>
        <w:pStyle w:val="BodyText"/>
        <w:spacing w:before="67" w:line="239" w:lineRule="auto"/>
        <w:ind w:left="0" w:right="89"/>
        <w:jc w:val="both"/>
        <w:rPr>
          <w:rFonts w:ascii="Franklin Gothic Book" w:hAnsi="Franklin Gothic Book"/>
          <w:sz w:val="24"/>
          <w:szCs w:val="24"/>
          <w:lang w:val="el-GR"/>
        </w:rPr>
      </w:pPr>
      <w:r w:rsidRPr="00861340">
        <w:rPr>
          <w:rFonts w:ascii="Franklin Gothic Book" w:hAnsi="Franklin Gothic Book"/>
          <w:sz w:val="24"/>
          <w:szCs w:val="24"/>
          <w:lang w:val="el-GR"/>
        </w:rPr>
        <w:t>Γ</w:t>
      </w:r>
      <w:r w:rsidR="00A25B32" w:rsidRPr="00861340">
        <w:rPr>
          <w:rFonts w:ascii="Franklin Gothic Book" w:hAnsi="Franklin Gothic Book"/>
          <w:sz w:val="24"/>
          <w:szCs w:val="24"/>
          <w:lang w:val="el-GR"/>
        </w:rPr>
        <w:t>) Απαιτήσεις έναντι νομικών προσώπων που δεν αποτελούν «πολύ μικρές επιχειρήσεις».</w:t>
      </w:r>
    </w:p>
    <w:bookmarkEnd w:id="10"/>
    <w:p w14:paraId="5048C648" w14:textId="77777777" w:rsidR="00DA3613" w:rsidRPr="00861340" w:rsidRDefault="00DA3613" w:rsidP="00DE6F3D">
      <w:pPr>
        <w:pStyle w:val="BodyText"/>
        <w:spacing w:before="67" w:line="239" w:lineRule="auto"/>
        <w:ind w:left="0" w:right="89"/>
        <w:jc w:val="both"/>
        <w:rPr>
          <w:rFonts w:ascii="Franklin Gothic Book" w:hAnsi="Franklin Gothic Book"/>
          <w:sz w:val="24"/>
          <w:szCs w:val="24"/>
          <w:lang w:val="el-GR"/>
        </w:rPr>
      </w:pPr>
    </w:p>
    <w:p w14:paraId="6FC7B056" w14:textId="4C8D2107" w:rsidR="00E5497F" w:rsidRPr="00861340" w:rsidRDefault="00E5680F" w:rsidP="00DE6F3D">
      <w:pPr>
        <w:pStyle w:val="BodyText"/>
        <w:spacing w:before="67" w:line="239" w:lineRule="auto"/>
        <w:ind w:left="0" w:right="89"/>
        <w:jc w:val="both"/>
        <w:rPr>
          <w:rFonts w:ascii="Franklin Gothic Book" w:hAnsi="Franklin Gothic Book"/>
          <w:sz w:val="24"/>
          <w:szCs w:val="24"/>
          <w:lang w:val="el-GR"/>
        </w:rPr>
      </w:pPr>
      <w:r w:rsidRPr="00861340">
        <w:rPr>
          <w:rFonts w:ascii="Franklin Gothic Book" w:hAnsi="Franklin Gothic Book"/>
          <w:b/>
          <w:bCs/>
          <w:sz w:val="24"/>
          <w:szCs w:val="24"/>
          <w:lang w:val="el-GR"/>
        </w:rPr>
        <w:t>3</w:t>
      </w:r>
      <w:r w:rsidR="00A25B32" w:rsidRPr="00861340">
        <w:rPr>
          <w:rFonts w:ascii="Franklin Gothic Book" w:hAnsi="Franklin Gothic Book"/>
          <w:b/>
          <w:bCs/>
          <w:sz w:val="24"/>
          <w:szCs w:val="24"/>
          <w:lang w:val="el-GR"/>
        </w:rPr>
        <w:t>.3.</w:t>
      </w:r>
      <w:r w:rsidR="00A25B32" w:rsidRPr="00861340">
        <w:rPr>
          <w:rFonts w:ascii="Franklin Gothic Book" w:hAnsi="Franklin Gothic Book"/>
          <w:sz w:val="24"/>
          <w:szCs w:val="24"/>
          <w:lang w:val="el-GR"/>
        </w:rPr>
        <w:t xml:space="preserve"> </w:t>
      </w:r>
      <w:bookmarkStart w:id="11" w:name="_Hlk104568477"/>
      <w:r w:rsidR="00E5497F" w:rsidRPr="00861340">
        <w:rPr>
          <w:rFonts w:ascii="Franklin Gothic Book" w:hAnsi="Franklin Gothic Book"/>
          <w:b/>
          <w:bCs/>
          <w:sz w:val="24"/>
          <w:szCs w:val="24"/>
          <w:lang w:val="el-GR"/>
        </w:rPr>
        <w:t>Η Τράπεζα δεν υποχρεούται να εκκινήσει ή δύναται να αναστείλει ή αναστέλλει, ως νόμος ορίζει, την ήδη εκκινηθείσα Δ.Ε.Κ., όταν</w:t>
      </w:r>
      <w:bookmarkEnd w:id="11"/>
      <w:r w:rsidR="00E5497F" w:rsidRPr="00861340">
        <w:rPr>
          <w:rFonts w:ascii="Franklin Gothic Book" w:hAnsi="Franklin Gothic Book"/>
          <w:b/>
          <w:bCs/>
          <w:sz w:val="24"/>
          <w:szCs w:val="24"/>
          <w:lang w:val="el-GR"/>
        </w:rPr>
        <w:t>:</w:t>
      </w:r>
    </w:p>
    <w:p w14:paraId="31BC0B0B" w14:textId="05D4B76F" w:rsidR="00E5497F" w:rsidRPr="00861340" w:rsidRDefault="00E5497F" w:rsidP="00DE6F3D">
      <w:pPr>
        <w:pStyle w:val="BodyText"/>
        <w:spacing w:before="67" w:line="239" w:lineRule="auto"/>
        <w:ind w:left="0" w:right="89"/>
        <w:jc w:val="both"/>
        <w:rPr>
          <w:rFonts w:ascii="Franklin Gothic Book" w:hAnsi="Franklin Gothic Book"/>
          <w:sz w:val="24"/>
          <w:szCs w:val="24"/>
          <w:lang w:val="el-GR"/>
        </w:rPr>
      </w:pPr>
      <w:bookmarkStart w:id="12" w:name="_Hlk104568368"/>
      <w:r w:rsidRPr="00861340">
        <w:rPr>
          <w:rFonts w:ascii="Franklin Gothic Book" w:hAnsi="Franklin Gothic Book"/>
          <w:sz w:val="24"/>
          <w:szCs w:val="24"/>
          <w:lang w:val="el-GR"/>
        </w:rPr>
        <w:t>(α) Ο δανειολήπτης έχει υποβάλει αίτηση για εξωδικαστική ρύθμιση οφειλής σύμφωνα με την παρ. 1 του άρθρου 8 του ν. 4738/2020 ή όταν η Τράπεζα έχει κοινοποιήσει στον οφειλέτη πρόσκληση για εξωδικαστική αναδιάρθρωση οφειλής σύμφωνα με την παρ. 2 του άρθρου 8 του ν. 4738/2020 και για το χρονικό διάστημα έως την για οποιοδήποτε λόγο περάτωση της διαδικασίας ως άκαρπης.</w:t>
      </w:r>
    </w:p>
    <w:p w14:paraId="769D6A92" w14:textId="290C5192" w:rsidR="00E5497F" w:rsidRPr="00861340" w:rsidRDefault="00E5497F" w:rsidP="00DE6F3D">
      <w:pPr>
        <w:pStyle w:val="BodyText"/>
        <w:spacing w:before="67" w:line="239" w:lineRule="auto"/>
        <w:ind w:left="0" w:right="89"/>
        <w:jc w:val="both"/>
        <w:rPr>
          <w:rFonts w:ascii="Franklin Gothic Book" w:hAnsi="Franklin Gothic Book"/>
          <w:sz w:val="24"/>
          <w:szCs w:val="24"/>
          <w:lang w:val="el-GR"/>
        </w:rPr>
      </w:pPr>
      <w:r w:rsidRPr="00861340">
        <w:rPr>
          <w:rFonts w:ascii="Franklin Gothic Book" w:hAnsi="Franklin Gothic Book"/>
          <w:sz w:val="24"/>
          <w:szCs w:val="24"/>
          <w:lang w:val="el-GR"/>
        </w:rPr>
        <w:t>(β) Έχει υπογραφεί σύμβαση αναδιάρθρωσης οφειλών, η οποία δεν τελεί υπό την αίρεση συναίνεσης του Δημοσίου ή Φορέα Κοινωνικής Ασφάλισης, και η Τράπεζα είναι καταλαμβανόμενος πιστωτής ή παράγονται για την Τράπεζα αποτελέσματα δυνάμει της παρ. 2 του άρθρου 5 του ν. 4738/2020.</w:t>
      </w:r>
    </w:p>
    <w:p w14:paraId="6E289E58" w14:textId="33E7AADE" w:rsidR="00886C9B" w:rsidRPr="00861340" w:rsidRDefault="00E5497F" w:rsidP="00DE6F3D">
      <w:pPr>
        <w:pStyle w:val="BodyText"/>
        <w:spacing w:before="67" w:line="239" w:lineRule="auto"/>
        <w:ind w:left="0" w:right="89"/>
        <w:jc w:val="both"/>
        <w:rPr>
          <w:rFonts w:ascii="Franklin Gothic Book" w:hAnsi="Franklin Gothic Book"/>
          <w:sz w:val="24"/>
          <w:szCs w:val="24"/>
          <w:lang w:val="el-GR"/>
        </w:rPr>
      </w:pPr>
      <w:r w:rsidRPr="00861340">
        <w:rPr>
          <w:rFonts w:ascii="Franklin Gothic Book" w:hAnsi="Franklin Gothic Book"/>
          <w:sz w:val="24"/>
          <w:szCs w:val="24"/>
          <w:lang w:val="el-GR"/>
        </w:rPr>
        <w:t>(γ) Ο δανειολήπτης ή η Τράπεζα ή άλλος πιστωτής έχει υποβάλει αίτηση για επικύρωση συμφωνίας εξυγίανσης του δανειολήπτη και εφόσον επικυρωθεί ή συναφθεί σύμφωνα με το άρθρο 41 του ν. 4738/2020 ή την παρ. 5 του άρθρου 103 του ν. 3588/2007, ως η παρ. 1.α) του άρθρου 265 του ν. 4738/2020 ορίζει, και είναι δεσμευτική για την Τράπεζα.</w:t>
      </w:r>
    </w:p>
    <w:p w14:paraId="52759074" w14:textId="3DCC1470" w:rsidR="00E5497F" w:rsidRPr="00861340" w:rsidRDefault="00E5497F" w:rsidP="00DE6F3D">
      <w:pPr>
        <w:pStyle w:val="BodyText"/>
        <w:spacing w:before="67" w:line="239" w:lineRule="auto"/>
        <w:ind w:left="0" w:right="89"/>
        <w:jc w:val="both"/>
        <w:rPr>
          <w:rFonts w:ascii="Franklin Gothic Book" w:hAnsi="Franklin Gothic Book"/>
          <w:sz w:val="24"/>
          <w:szCs w:val="24"/>
          <w:lang w:val="el-GR"/>
        </w:rPr>
      </w:pPr>
      <w:r w:rsidRPr="00861340">
        <w:rPr>
          <w:rFonts w:ascii="Franklin Gothic Book" w:hAnsi="Franklin Gothic Book"/>
          <w:sz w:val="24"/>
          <w:szCs w:val="24"/>
          <w:lang w:val="el-GR"/>
        </w:rPr>
        <w:t>(δ) Ο δανειολήπτης ή η Τράπεζα ή άλλος πιστωτής έχει υποβάλει αίτηση για κήρυξη του δανειολήπτη σε πτώχευση και για το χρονικό διάστημα έως την τυχόν απόρριψή της.</w:t>
      </w:r>
    </w:p>
    <w:p w14:paraId="54CC1D59" w14:textId="3798621D" w:rsidR="00E5497F" w:rsidRPr="00861340" w:rsidRDefault="00E5497F" w:rsidP="00DE6F3D">
      <w:pPr>
        <w:pStyle w:val="BodyText"/>
        <w:spacing w:before="67" w:line="239" w:lineRule="auto"/>
        <w:ind w:left="0" w:right="89"/>
        <w:jc w:val="both"/>
        <w:rPr>
          <w:rFonts w:ascii="Franklin Gothic Book" w:hAnsi="Franklin Gothic Book"/>
          <w:sz w:val="24"/>
          <w:szCs w:val="24"/>
          <w:lang w:val="el-GR"/>
        </w:rPr>
      </w:pPr>
      <w:r w:rsidRPr="00861340">
        <w:rPr>
          <w:rFonts w:ascii="Franklin Gothic Book" w:hAnsi="Franklin Gothic Book"/>
          <w:sz w:val="24"/>
          <w:szCs w:val="24"/>
          <w:lang w:val="el-GR"/>
        </w:rPr>
        <w:t>(ε) Ο δανειολήπτης έχει υποβάλει αίτηση για υπαγωγή σε διαδικασία του ν. 3588/2007 ή του ν. 3869/2010 ή του ν. 4605/2019 ή του ν. 4469/2017, η οποία εκκρεμεί, ή εκκρεμεί η έκδοση δικαστικής απόφασης ή η ίδια η διαδικασία, ή όταν ο οφειλέτης έχει υπαχθεί στη διαδικασία του άρθρου 68 του ν. 4307/2014, η οποία εκκρεμεί.</w:t>
      </w:r>
    </w:p>
    <w:p w14:paraId="358ECA8E" w14:textId="726A2169" w:rsidR="00E5497F" w:rsidRPr="00861340" w:rsidRDefault="00E5497F" w:rsidP="00DE6F3D">
      <w:pPr>
        <w:pStyle w:val="BodyText"/>
        <w:spacing w:before="67" w:line="239" w:lineRule="auto"/>
        <w:ind w:left="0" w:right="89"/>
        <w:jc w:val="both"/>
        <w:rPr>
          <w:rFonts w:ascii="Franklin Gothic Book" w:hAnsi="Franklin Gothic Book"/>
          <w:sz w:val="24"/>
          <w:szCs w:val="24"/>
          <w:lang w:val="el-GR"/>
        </w:rPr>
      </w:pPr>
      <w:r w:rsidRPr="00861340">
        <w:rPr>
          <w:rFonts w:ascii="Franklin Gothic Book" w:hAnsi="Franklin Gothic Book"/>
          <w:sz w:val="24"/>
          <w:szCs w:val="24"/>
          <w:lang w:val="el-GR"/>
        </w:rPr>
        <w:t xml:space="preserve">(στ) </w:t>
      </w:r>
      <w:r w:rsidR="003458E8" w:rsidRPr="00861340">
        <w:rPr>
          <w:rFonts w:ascii="Franklin Gothic Book" w:hAnsi="Franklin Gothic Book"/>
          <w:sz w:val="24"/>
          <w:szCs w:val="24"/>
          <w:lang w:val="el-GR"/>
        </w:rPr>
        <w:t>Σ</w:t>
      </w:r>
      <w:r w:rsidRPr="00861340">
        <w:rPr>
          <w:rFonts w:ascii="Franklin Gothic Book" w:hAnsi="Franklin Gothic Book"/>
          <w:sz w:val="24"/>
          <w:szCs w:val="24"/>
          <w:lang w:val="el-GR"/>
        </w:rPr>
        <w:t>υντρέχει η περίπτωση ε) της παρ. 3 του άρθρου 7 του ν. 4738/2020</w:t>
      </w:r>
      <w:r w:rsidR="003458E8" w:rsidRPr="00861340">
        <w:rPr>
          <w:rFonts w:ascii="Franklin Gothic Book" w:hAnsi="Franklin Gothic Book"/>
          <w:sz w:val="24"/>
          <w:szCs w:val="24"/>
          <w:lang w:val="el-GR"/>
        </w:rPr>
        <w:t>, δηλαδή ο δανειολήπτης έχει καταδικαστεί με αμετάκλητη απόφαση για φοροδιαφυγή, νομιμοποίηση εσόδων από παράνομες δραστηριότητες, υπεξαίρεση, εκβίαση, πλαστογραφία, δωροδοκία, δωροληψία, λαθρεμπορία, καταδολίευση δανειστών, χρεοκοπία, ή απάτη, σε βαθμό κακουργήματος. Στην περίπτωση της απάτης, αν ο παθών είναι το Δημόσιο ή Φορέας Κοινωνικής Ασφάλισης, αρκεί η καταδίκη σε βαθμό πλημμελήματος</w:t>
      </w:r>
      <w:r w:rsidRPr="00861340">
        <w:rPr>
          <w:rFonts w:ascii="Franklin Gothic Book" w:hAnsi="Franklin Gothic Book"/>
          <w:sz w:val="24"/>
          <w:szCs w:val="24"/>
          <w:lang w:val="el-GR"/>
        </w:rPr>
        <w:t>.</w:t>
      </w:r>
    </w:p>
    <w:p w14:paraId="41FD80A7" w14:textId="2ED2FA03" w:rsidR="00E5497F" w:rsidRPr="00861340" w:rsidRDefault="00E5497F" w:rsidP="00DE6F3D">
      <w:pPr>
        <w:pStyle w:val="BodyText"/>
        <w:spacing w:before="67" w:line="239" w:lineRule="auto"/>
        <w:ind w:left="0" w:right="89"/>
        <w:jc w:val="both"/>
        <w:rPr>
          <w:rFonts w:ascii="Franklin Gothic Book" w:hAnsi="Franklin Gothic Book"/>
          <w:sz w:val="24"/>
          <w:szCs w:val="24"/>
          <w:lang w:val="el-GR"/>
        </w:rPr>
      </w:pPr>
      <w:r w:rsidRPr="00861340">
        <w:rPr>
          <w:rFonts w:ascii="Franklin Gothic Book" w:hAnsi="Franklin Gothic Book"/>
          <w:sz w:val="24"/>
          <w:szCs w:val="24"/>
          <w:lang w:val="el-GR"/>
        </w:rPr>
        <w:t xml:space="preserve">(ζ) </w:t>
      </w:r>
      <w:r w:rsidR="003458E8" w:rsidRPr="00861340">
        <w:rPr>
          <w:rFonts w:ascii="Franklin Gothic Book" w:hAnsi="Franklin Gothic Book"/>
          <w:sz w:val="24"/>
          <w:szCs w:val="24"/>
          <w:lang w:val="el-GR"/>
        </w:rPr>
        <w:t>Ο</w:t>
      </w:r>
      <w:r w:rsidRPr="00861340">
        <w:rPr>
          <w:rFonts w:ascii="Franklin Gothic Book" w:hAnsi="Franklin Gothic Book"/>
          <w:sz w:val="24"/>
          <w:szCs w:val="24"/>
          <w:lang w:val="el-GR"/>
        </w:rPr>
        <w:t xml:space="preserve"> δανειολήπτης-νομικό πρόσωπο έχει τεθεί σε εκκαθάριση.</w:t>
      </w:r>
    </w:p>
    <w:p w14:paraId="5992C9DC" w14:textId="22386C26" w:rsidR="00E5497F" w:rsidRPr="00861340" w:rsidRDefault="00E5497F" w:rsidP="00DE6F3D">
      <w:pPr>
        <w:pStyle w:val="BodyText"/>
        <w:spacing w:before="67" w:line="239" w:lineRule="auto"/>
        <w:ind w:left="0" w:right="89"/>
        <w:jc w:val="both"/>
        <w:rPr>
          <w:rFonts w:ascii="Franklin Gothic Book" w:hAnsi="Franklin Gothic Book"/>
          <w:sz w:val="24"/>
          <w:szCs w:val="24"/>
          <w:lang w:val="el-GR"/>
        </w:rPr>
      </w:pPr>
      <w:r w:rsidRPr="00861340">
        <w:rPr>
          <w:rFonts w:ascii="Franklin Gothic Book" w:hAnsi="Franklin Gothic Book"/>
          <w:sz w:val="24"/>
          <w:szCs w:val="24"/>
          <w:lang w:val="el-GR"/>
        </w:rPr>
        <w:t xml:space="preserve">(η) </w:t>
      </w:r>
      <w:r w:rsidR="003458E8" w:rsidRPr="00861340">
        <w:rPr>
          <w:rFonts w:ascii="Franklin Gothic Book" w:hAnsi="Franklin Gothic Book"/>
          <w:sz w:val="24"/>
          <w:szCs w:val="24"/>
          <w:lang w:val="el-GR"/>
        </w:rPr>
        <w:t>Πρόκειται για α</w:t>
      </w:r>
      <w:r w:rsidRPr="00861340">
        <w:rPr>
          <w:rFonts w:ascii="Franklin Gothic Book" w:hAnsi="Franklin Gothic Book"/>
          <w:sz w:val="24"/>
          <w:szCs w:val="24"/>
          <w:lang w:val="el-GR"/>
        </w:rPr>
        <w:t>παιτήσεις έναντι δανειολήπτη, κατά του οποίου τρίτοι πιστωτές έχουν κινήσει</w:t>
      </w:r>
      <w:r w:rsidR="003458E8" w:rsidRPr="00861340">
        <w:rPr>
          <w:rFonts w:ascii="Franklin Gothic Book" w:hAnsi="Franklin Gothic Book"/>
          <w:sz w:val="24"/>
          <w:szCs w:val="24"/>
          <w:lang w:val="el-GR"/>
        </w:rPr>
        <w:t xml:space="preserve"> </w:t>
      </w:r>
      <w:r w:rsidRPr="00861340">
        <w:rPr>
          <w:rFonts w:ascii="Franklin Gothic Book" w:hAnsi="Franklin Gothic Book"/>
          <w:sz w:val="24"/>
          <w:szCs w:val="24"/>
          <w:lang w:val="el-GR"/>
        </w:rPr>
        <w:t>δικαστικές ενέργειες για την εξασφάλιση προς αυτούς χρεών</w:t>
      </w:r>
      <w:r w:rsidR="00ED344B" w:rsidRPr="00861340">
        <w:rPr>
          <w:rFonts w:ascii="Franklin Gothic Book" w:hAnsi="Franklin Gothic Book"/>
          <w:sz w:val="24"/>
          <w:szCs w:val="24"/>
          <w:lang w:val="el-GR"/>
        </w:rPr>
        <w:t xml:space="preserve">, </w:t>
      </w:r>
    </w:p>
    <w:p w14:paraId="6999A0FA" w14:textId="3C2ECBE1" w:rsidR="00ED344B" w:rsidRDefault="00ED344B" w:rsidP="00DE6F3D">
      <w:pPr>
        <w:pStyle w:val="BodyText"/>
        <w:spacing w:before="67" w:line="239" w:lineRule="auto"/>
        <w:ind w:left="0" w:right="89"/>
        <w:jc w:val="both"/>
        <w:rPr>
          <w:rFonts w:ascii="Franklin Gothic Book" w:hAnsi="Franklin Gothic Book" w:cs="Century Gothic"/>
          <w:sz w:val="24"/>
          <w:szCs w:val="24"/>
          <w:lang w:val="el-GR"/>
        </w:rPr>
      </w:pPr>
      <w:r w:rsidRPr="00861340">
        <w:rPr>
          <w:rFonts w:ascii="Franklin Gothic Book" w:hAnsi="Franklin Gothic Book" w:cs="Century Gothic"/>
          <w:sz w:val="24"/>
          <w:szCs w:val="24"/>
          <w:lang w:val="el-GR"/>
        </w:rPr>
        <w:t xml:space="preserve">καθώς και σε οποιαδήποτε άλλη περίπτωση προβλέπεται από την κείμενη νομοθεσία. </w:t>
      </w:r>
    </w:p>
    <w:bookmarkEnd w:id="12"/>
    <w:p w14:paraId="6A504E7A" w14:textId="77777777" w:rsidR="00817953" w:rsidRPr="00861340" w:rsidRDefault="00817953" w:rsidP="00DE6F3D">
      <w:pPr>
        <w:pStyle w:val="BodyText"/>
        <w:spacing w:before="67" w:line="239" w:lineRule="auto"/>
        <w:ind w:left="0" w:right="89"/>
        <w:jc w:val="both"/>
        <w:rPr>
          <w:rFonts w:ascii="Franklin Gothic Book" w:hAnsi="Franklin Gothic Book" w:cs="Century Gothic"/>
          <w:sz w:val="24"/>
          <w:szCs w:val="24"/>
          <w:lang w:val="el-GR"/>
        </w:rPr>
      </w:pPr>
    </w:p>
    <w:p w14:paraId="274F834A" w14:textId="33820595" w:rsidR="00886C9B" w:rsidRDefault="00E5680F" w:rsidP="00DE6F3D">
      <w:pPr>
        <w:pStyle w:val="BodyText"/>
        <w:ind w:left="0" w:right="89"/>
        <w:jc w:val="both"/>
        <w:rPr>
          <w:rFonts w:ascii="Franklin Gothic Book" w:hAnsi="Franklin Gothic Book"/>
          <w:sz w:val="24"/>
          <w:szCs w:val="24"/>
          <w:lang w:val="el-GR"/>
        </w:rPr>
      </w:pPr>
      <w:r w:rsidRPr="00861340">
        <w:rPr>
          <w:rFonts w:ascii="Franklin Gothic Book" w:hAnsi="Franklin Gothic Book"/>
          <w:b/>
          <w:bCs/>
          <w:sz w:val="24"/>
          <w:szCs w:val="24"/>
          <w:lang w:val="el-GR"/>
        </w:rPr>
        <w:t>3</w:t>
      </w:r>
      <w:r w:rsidR="003458E8" w:rsidRPr="00861340">
        <w:rPr>
          <w:rFonts w:ascii="Franklin Gothic Book" w:hAnsi="Franklin Gothic Book"/>
          <w:b/>
          <w:bCs/>
          <w:sz w:val="24"/>
          <w:szCs w:val="24"/>
          <w:lang w:val="el-GR"/>
        </w:rPr>
        <w:t>.4.</w:t>
      </w:r>
      <w:r w:rsidR="003458E8" w:rsidRPr="00861340">
        <w:rPr>
          <w:rFonts w:ascii="Franklin Gothic Book" w:hAnsi="Franklin Gothic Book"/>
          <w:sz w:val="24"/>
          <w:szCs w:val="24"/>
          <w:lang w:val="el-GR"/>
        </w:rPr>
        <w:t xml:space="preserve"> </w:t>
      </w:r>
      <w:bookmarkStart w:id="13" w:name="_Hlk104571742"/>
      <w:r w:rsidR="003458E8" w:rsidRPr="00861340">
        <w:rPr>
          <w:rFonts w:ascii="Franklin Gothic Book" w:hAnsi="Franklin Gothic Book"/>
          <w:sz w:val="24"/>
          <w:szCs w:val="24"/>
          <w:lang w:val="el-GR"/>
        </w:rPr>
        <w:t xml:space="preserve">Η Τράπεζα υποχρεούται να εντάξει στο Στάδιο 3 της Δ.Ε.Κ (παρακάτω υπό </w:t>
      </w:r>
      <w:r w:rsidR="00817953">
        <w:rPr>
          <w:rFonts w:ascii="Franklin Gothic Book" w:hAnsi="Franklin Gothic Book"/>
          <w:sz w:val="24"/>
          <w:szCs w:val="24"/>
          <w:lang w:val="el-GR"/>
        </w:rPr>
        <w:t>4.3</w:t>
      </w:r>
      <w:r w:rsidR="003458E8" w:rsidRPr="00861340">
        <w:rPr>
          <w:rFonts w:ascii="Franklin Gothic Book" w:hAnsi="Franklin Gothic Book"/>
          <w:sz w:val="24"/>
          <w:szCs w:val="24"/>
          <w:lang w:val="el-GR"/>
        </w:rPr>
        <w:t xml:space="preserve">) δανειολήπτη, εφόσον αυτός υποβάλει με δική του πρωτοβουλία την απαιτούμενη, </w:t>
      </w:r>
      <w:r w:rsidR="003458E8" w:rsidRPr="00381B96">
        <w:rPr>
          <w:rFonts w:ascii="Franklin Gothic Book" w:hAnsi="Franklin Gothic Book"/>
          <w:sz w:val="24"/>
          <w:szCs w:val="24"/>
          <w:lang w:val="el-GR"/>
        </w:rPr>
        <w:t xml:space="preserve">κατά </w:t>
      </w:r>
      <w:r w:rsidR="005B3D5D" w:rsidRPr="00381B96">
        <w:rPr>
          <w:rFonts w:ascii="Franklin Gothic Book" w:hAnsi="Franklin Gothic Book"/>
          <w:sz w:val="24"/>
          <w:szCs w:val="24"/>
          <w:lang w:val="el-GR"/>
        </w:rPr>
        <w:t xml:space="preserve">το Στάδιο 2 </w:t>
      </w:r>
      <w:r w:rsidR="003458E8" w:rsidRPr="00381B96">
        <w:rPr>
          <w:rFonts w:ascii="Franklin Gothic Book" w:hAnsi="Franklin Gothic Book"/>
          <w:sz w:val="24"/>
          <w:szCs w:val="24"/>
          <w:lang w:val="el-GR"/>
        </w:rPr>
        <w:t>το</w:t>
      </w:r>
      <w:r w:rsidR="005B3D5D" w:rsidRPr="00381B96">
        <w:rPr>
          <w:rFonts w:ascii="Franklin Gothic Book" w:hAnsi="Franklin Gothic Book"/>
          <w:sz w:val="24"/>
          <w:szCs w:val="24"/>
          <w:lang w:val="el-GR"/>
        </w:rPr>
        <w:t>υ</w:t>
      </w:r>
      <w:r w:rsidR="003458E8" w:rsidRPr="00861340">
        <w:rPr>
          <w:rFonts w:ascii="Franklin Gothic Book" w:hAnsi="Franklin Gothic Book"/>
          <w:sz w:val="24"/>
          <w:szCs w:val="24"/>
          <w:lang w:val="el-GR"/>
        </w:rPr>
        <w:t xml:space="preserve"> Κώδικα, πληροφόρηση για την αξιολόγηση της ικανότητας αποπληρωμής των οφειλών του, εκτός εάν </w:t>
      </w:r>
      <w:r w:rsidR="003458E8" w:rsidRPr="00381B96">
        <w:rPr>
          <w:rFonts w:ascii="Franklin Gothic Book" w:hAnsi="Franklin Gothic Book"/>
          <w:sz w:val="24"/>
          <w:szCs w:val="24"/>
          <w:lang w:val="el-GR"/>
        </w:rPr>
        <w:t>συντρέχει μία εκ των</w:t>
      </w:r>
      <w:r w:rsidR="00EF0A85" w:rsidRPr="00381B96">
        <w:rPr>
          <w:rFonts w:ascii="Franklin Gothic Book" w:hAnsi="Franklin Gothic Book"/>
          <w:sz w:val="24"/>
          <w:szCs w:val="24"/>
          <w:lang w:val="el-GR"/>
        </w:rPr>
        <w:t xml:space="preserve"> περιπτώσεων που αναφέρονται στις παραπάνω παραγράφους 3.2 και 3.3</w:t>
      </w:r>
      <w:r w:rsidR="003458E8" w:rsidRPr="00381B96">
        <w:rPr>
          <w:rFonts w:ascii="Franklin Gothic Book" w:hAnsi="Franklin Gothic Book"/>
          <w:sz w:val="24"/>
          <w:szCs w:val="24"/>
          <w:lang w:val="el-GR"/>
        </w:rPr>
        <w:t>.</w:t>
      </w:r>
      <w:bookmarkEnd w:id="13"/>
    </w:p>
    <w:p w14:paraId="5A7BB2B0" w14:textId="77777777" w:rsidR="002A52D0" w:rsidRPr="00861340" w:rsidRDefault="002A52D0" w:rsidP="00DE6F3D">
      <w:pPr>
        <w:pStyle w:val="BodyText"/>
        <w:ind w:left="0" w:right="89"/>
        <w:jc w:val="both"/>
        <w:rPr>
          <w:rFonts w:ascii="Franklin Gothic Book" w:hAnsi="Franklin Gothic Book"/>
          <w:sz w:val="24"/>
          <w:szCs w:val="24"/>
          <w:lang w:val="el-GR"/>
        </w:rPr>
      </w:pPr>
    </w:p>
    <w:p w14:paraId="16631733" w14:textId="21E9F0CF" w:rsidR="003458E8" w:rsidRPr="00861340" w:rsidRDefault="00E5680F" w:rsidP="00DE6F3D">
      <w:pPr>
        <w:pStyle w:val="BodyText"/>
        <w:ind w:left="0" w:right="89"/>
        <w:jc w:val="both"/>
        <w:rPr>
          <w:rFonts w:ascii="Franklin Gothic Book" w:hAnsi="Franklin Gothic Book"/>
          <w:sz w:val="24"/>
          <w:szCs w:val="24"/>
          <w:lang w:val="el-GR"/>
        </w:rPr>
      </w:pPr>
      <w:r w:rsidRPr="00861340">
        <w:rPr>
          <w:rFonts w:ascii="Franklin Gothic Book" w:hAnsi="Franklin Gothic Book"/>
          <w:b/>
          <w:bCs/>
          <w:sz w:val="24"/>
          <w:szCs w:val="24"/>
          <w:lang w:val="el-GR"/>
        </w:rPr>
        <w:t>3</w:t>
      </w:r>
      <w:r w:rsidR="003458E8" w:rsidRPr="00861340">
        <w:rPr>
          <w:rFonts w:ascii="Franklin Gothic Book" w:hAnsi="Franklin Gothic Book"/>
          <w:b/>
          <w:bCs/>
          <w:sz w:val="24"/>
          <w:szCs w:val="24"/>
          <w:lang w:val="el-GR"/>
        </w:rPr>
        <w:t>.5.</w:t>
      </w:r>
      <w:r w:rsidR="003458E8" w:rsidRPr="00861340">
        <w:rPr>
          <w:rFonts w:ascii="Franklin Gothic Book" w:hAnsi="Franklin Gothic Book"/>
          <w:sz w:val="24"/>
          <w:szCs w:val="24"/>
          <w:lang w:val="el-GR"/>
        </w:rPr>
        <w:t xml:space="preserve"> </w:t>
      </w:r>
      <w:r w:rsidR="00ED344B" w:rsidRPr="00861340">
        <w:rPr>
          <w:rFonts w:ascii="Franklin Gothic Book" w:hAnsi="Franklin Gothic Book"/>
          <w:sz w:val="24"/>
          <w:szCs w:val="24"/>
          <w:lang w:val="el-GR"/>
        </w:rPr>
        <w:t xml:space="preserve">Σε περίπτωση επανεκκίνησης της Δ.Ε.Κ. μετά από αναστολή </w:t>
      </w:r>
      <w:r w:rsidR="00FD55C3">
        <w:rPr>
          <w:rFonts w:ascii="Franklin Gothic Book" w:hAnsi="Franklin Gothic Book"/>
          <w:sz w:val="24"/>
          <w:szCs w:val="24"/>
          <w:lang w:val="el-GR"/>
        </w:rPr>
        <w:t>της,</w:t>
      </w:r>
      <w:r w:rsidR="00ED344B" w:rsidRPr="00861340">
        <w:rPr>
          <w:rFonts w:ascii="Franklin Gothic Book" w:hAnsi="Franklin Gothic Book"/>
          <w:sz w:val="24"/>
          <w:szCs w:val="24"/>
          <w:lang w:val="el-GR"/>
        </w:rPr>
        <w:t xml:space="preserve"> σύμφωνα με</w:t>
      </w:r>
      <w:r w:rsidR="003A2115">
        <w:rPr>
          <w:rFonts w:ascii="Franklin Gothic Book" w:hAnsi="Franklin Gothic Book"/>
          <w:sz w:val="24"/>
          <w:szCs w:val="24"/>
          <w:lang w:val="el-GR"/>
        </w:rPr>
        <w:t xml:space="preserve"> </w:t>
      </w:r>
      <w:r w:rsidR="00ED344B" w:rsidRPr="00861340">
        <w:rPr>
          <w:rFonts w:ascii="Franklin Gothic Book" w:hAnsi="Franklin Gothic Book"/>
          <w:sz w:val="24"/>
          <w:szCs w:val="24"/>
          <w:lang w:val="el-GR"/>
        </w:rPr>
        <w:t xml:space="preserve">την παραπάνω παράγραφο 2.3, η Δ.Ε.Κ. συνεχίζεται από το στάδιο στο οποίο βρισκόταν πριν, με κατάλληλες προσαρμογές, εφόσον χρειαστεί, ως προς την αξιολόγηση των στοιχείων και </w:t>
      </w:r>
      <w:r w:rsidR="00FD55C3">
        <w:rPr>
          <w:rFonts w:ascii="Franklin Gothic Book" w:hAnsi="Franklin Gothic Book"/>
          <w:sz w:val="24"/>
          <w:szCs w:val="24"/>
          <w:lang w:val="el-GR"/>
        </w:rPr>
        <w:t xml:space="preserve">των </w:t>
      </w:r>
      <w:r w:rsidR="00ED344B" w:rsidRPr="00861340">
        <w:rPr>
          <w:rFonts w:ascii="Franklin Gothic Book" w:hAnsi="Franklin Gothic Book"/>
          <w:sz w:val="24"/>
          <w:szCs w:val="24"/>
          <w:lang w:val="el-GR"/>
        </w:rPr>
        <w:t xml:space="preserve">τυχόν προτεινόμενων λύσεων. Εάν η διαδικασία εξωδικαστικής ρύθμισης οφειλών περατωθεί ως άκαρπη, η Δ.Ε.Κ., ξεκινά ή συνεχίζει μετά την τυχόν αναστολή της, είτε με ενέργειες της Τράπεζας είτε με αίτηση του δανειολήπτη, όπως νόμος ορίζει. </w:t>
      </w:r>
    </w:p>
    <w:p w14:paraId="281DF58B" w14:textId="77777777" w:rsidR="00B91755" w:rsidRPr="00861340" w:rsidRDefault="00B91755" w:rsidP="00DE6F3D">
      <w:pPr>
        <w:pStyle w:val="BodyText"/>
        <w:ind w:left="0" w:right="89"/>
        <w:jc w:val="both"/>
        <w:rPr>
          <w:rFonts w:ascii="Franklin Gothic Book" w:hAnsi="Franklin Gothic Book"/>
          <w:sz w:val="24"/>
          <w:szCs w:val="24"/>
          <w:lang w:val="el-GR"/>
        </w:rPr>
      </w:pPr>
    </w:p>
    <w:p w14:paraId="499E13CE" w14:textId="7ABE1D27" w:rsidR="00ED344B" w:rsidRPr="002324BD" w:rsidRDefault="00E5680F" w:rsidP="009F7BA1">
      <w:pPr>
        <w:pStyle w:val="BodyText"/>
        <w:shd w:val="clear" w:color="auto" w:fill="002060"/>
        <w:spacing w:before="67" w:line="239" w:lineRule="auto"/>
        <w:ind w:left="0" w:right="89"/>
        <w:jc w:val="both"/>
        <w:rPr>
          <w:rFonts w:ascii="Franklin Gothic Book" w:hAnsi="Franklin Gothic Book"/>
          <w:b/>
          <w:bCs/>
          <w:color w:val="FFFFFF" w:themeColor="background1"/>
          <w:sz w:val="24"/>
          <w:szCs w:val="24"/>
          <w:u w:val="single"/>
          <w:lang w:val="el-GR"/>
        </w:rPr>
      </w:pPr>
      <w:r w:rsidRPr="002324BD">
        <w:rPr>
          <w:rFonts w:ascii="Franklin Gothic Book" w:hAnsi="Franklin Gothic Book"/>
          <w:b/>
          <w:bCs/>
          <w:color w:val="FFFFFF" w:themeColor="background1"/>
          <w:sz w:val="24"/>
          <w:szCs w:val="24"/>
          <w:u w:val="single"/>
          <w:lang w:val="el-GR"/>
        </w:rPr>
        <w:t>4</w:t>
      </w:r>
      <w:r w:rsidR="00ED344B" w:rsidRPr="002324BD">
        <w:rPr>
          <w:rFonts w:ascii="Franklin Gothic Book" w:hAnsi="Franklin Gothic Book"/>
          <w:b/>
          <w:bCs/>
          <w:color w:val="FFFFFF" w:themeColor="background1"/>
          <w:sz w:val="24"/>
          <w:szCs w:val="24"/>
          <w:u w:val="single"/>
          <w:lang w:val="el-GR"/>
        </w:rPr>
        <w:t xml:space="preserve">. </w:t>
      </w:r>
      <w:r w:rsidR="00AC4711">
        <w:rPr>
          <w:rFonts w:ascii="Franklin Gothic Book" w:hAnsi="Franklin Gothic Book"/>
          <w:b/>
          <w:bCs/>
          <w:color w:val="FFFFFF" w:themeColor="background1"/>
          <w:sz w:val="24"/>
          <w:szCs w:val="24"/>
          <w:u w:val="single"/>
          <w:lang w:val="el-GR"/>
        </w:rPr>
        <w:t>Η</w:t>
      </w:r>
      <w:r w:rsidR="00ED344B" w:rsidRPr="002324BD">
        <w:rPr>
          <w:rFonts w:ascii="Franklin Gothic Book" w:hAnsi="Franklin Gothic Book"/>
          <w:b/>
          <w:bCs/>
          <w:color w:val="FFFFFF" w:themeColor="background1"/>
          <w:sz w:val="24"/>
          <w:szCs w:val="24"/>
          <w:u w:val="single"/>
          <w:lang w:val="el-GR"/>
        </w:rPr>
        <w:t xml:space="preserve"> Δ.Ε.Κ. της </w:t>
      </w:r>
      <w:r w:rsidR="006372E7" w:rsidRPr="002324BD">
        <w:rPr>
          <w:rFonts w:ascii="Franklin Gothic Book" w:hAnsi="Franklin Gothic Book"/>
          <w:b/>
          <w:bCs/>
          <w:color w:val="FFFFFF" w:themeColor="background1"/>
          <w:sz w:val="24"/>
          <w:szCs w:val="24"/>
          <w:u w:val="single"/>
          <w:lang w:val="el-GR"/>
        </w:rPr>
        <w:t>VWB</w:t>
      </w:r>
      <w:r w:rsidR="00AC4711">
        <w:rPr>
          <w:rFonts w:ascii="Franklin Gothic Book" w:hAnsi="Franklin Gothic Book"/>
          <w:b/>
          <w:bCs/>
          <w:color w:val="FFFFFF" w:themeColor="background1"/>
          <w:sz w:val="24"/>
          <w:szCs w:val="24"/>
          <w:u w:val="single"/>
          <w:lang w:val="el-GR"/>
        </w:rPr>
        <w:t>- ΣΤΑΔΙΑ ΕΦΑΡΜΟΓΗΣ</w:t>
      </w:r>
    </w:p>
    <w:p w14:paraId="0EFAE133" w14:textId="38662437" w:rsidR="00ED344B" w:rsidRPr="00861340" w:rsidRDefault="00ED344B" w:rsidP="00DE6F3D">
      <w:pPr>
        <w:pStyle w:val="BodyText"/>
        <w:ind w:left="0" w:right="89"/>
        <w:jc w:val="both"/>
        <w:rPr>
          <w:rFonts w:ascii="Franklin Gothic Book" w:hAnsi="Franklin Gothic Book"/>
          <w:sz w:val="24"/>
          <w:szCs w:val="24"/>
          <w:lang w:val="el-GR"/>
        </w:rPr>
      </w:pPr>
    </w:p>
    <w:p w14:paraId="4188259A" w14:textId="723EDFC0" w:rsidR="00ED344B" w:rsidRPr="00861340" w:rsidRDefault="00ED344B" w:rsidP="00DE6F3D">
      <w:pPr>
        <w:pStyle w:val="BodyText"/>
        <w:ind w:left="0" w:right="89"/>
        <w:jc w:val="both"/>
        <w:rPr>
          <w:rFonts w:ascii="Franklin Gothic Book" w:hAnsi="Franklin Gothic Book"/>
          <w:sz w:val="24"/>
          <w:szCs w:val="24"/>
          <w:lang w:val="el-GR"/>
        </w:rPr>
      </w:pPr>
      <w:r w:rsidRPr="00861340">
        <w:rPr>
          <w:rFonts w:ascii="Franklin Gothic Book" w:hAnsi="Franklin Gothic Book"/>
          <w:sz w:val="24"/>
          <w:szCs w:val="24"/>
          <w:lang w:val="el-GR"/>
        </w:rPr>
        <w:t>Κατά το χειρισμό των δανειοληπτών με οφειλές που παρουσιάζουν</w:t>
      </w:r>
      <w:r w:rsidR="00B91755" w:rsidRPr="00861340">
        <w:rPr>
          <w:rFonts w:ascii="Franklin Gothic Book" w:hAnsi="Franklin Gothic Book"/>
          <w:sz w:val="24"/>
          <w:szCs w:val="24"/>
          <w:lang w:val="el-GR"/>
        </w:rPr>
        <w:t xml:space="preserve"> </w:t>
      </w:r>
      <w:r w:rsidRPr="00861340">
        <w:rPr>
          <w:rFonts w:ascii="Franklin Gothic Book" w:hAnsi="Franklin Gothic Book"/>
          <w:sz w:val="24"/>
          <w:szCs w:val="24"/>
          <w:lang w:val="el-GR"/>
        </w:rPr>
        <w:t>καθυστέρηση</w:t>
      </w:r>
      <w:r w:rsidR="007025E0" w:rsidRPr="00861340">
        <w:rPr>
          <w:rFonts w:ascii="Franklin Gothic Book" w:hAnsi="Franklin Gothic Book"/>
          <w:sz w:val="24"/>
          <w:szCs w:val="24"/>
          <w:lang w:val="el-GR"/>
        </w:rPr>
        <w:t xml:space="preserve"> και υπάγονται στο πεδίο εφαρμογής του Κώδικα</w:t>
      </w:r>
      <w:r w:rsidRPr="00861340">
        <w:rPr>
          <w:rFonts w:ascii="Franklin Gothic Book" w:hAnsi="Franklin Gothic Book"/>
          <w:sz w:val="24"/>
          <w:szCs w:val="24"/>
          <w:lang w:val="el-GR"/>
        </w:rPr>
        <w:t xml:space="preserve">, </w:t>
      </w:r>
      <w:r w:rsidR="00B91755" w:rsidRPr="00861340">
        <w:rPr>
          <w:rFonts w:ascii="Franklin Gothic Book" w:hAnsi="Franklin Gothic Book"/>
          <w:sz w:val="24"/>
          <w:szCs w:val="24"/>
          <w:lang w:val="el-GR"/>
        </w:rPr>
        <w:t xml:space="preserve">η </w:t>
      </w:r>
      <w:r w:rsidR="00B41921" w:rsidRPr="00861340">
        <w:rPr>
          <w:rFonts w:ascii="Franklin Gothic Book" w:eastAsiaTheme="minorEastAsia" w:hAnsi="Franklin Gothic Book"/>
          <w:sz w:val="24"/>
          <w:szCs w:val="24"/>
          <w:lang w:val="en-GB" w:eastAsia="zh-CN"/>
        </w:rPr>
        <w:t>VWB</w:t>
      </w:r>
      <w:r w:rsidR="00B41921" w:rsidRPr="00861340">
        <w:rPr>
          <w:rFonts w:ascii="Franklin Gothic Book" w:hAnsi="Franklin Gothic Book"/>
          <w:sz w:val="24"/>
          <w:szCs w:val="24"/>
          <w:lang w:val="el-GR"/>
        </w:rPr>
        <w:t xml:space="preserve"> </w:t>
      </w:r>
      <w:r w:rsidR="00B91755" w:rsidRPr="00861340">
        <w:rPr>
          <w:rFonts w:ascii="Franklin Gothic Book" w:hAnsi="Franklin Gothic Book"/>
          <w:sz w:val="24"/>
          <w:szCs w:val="24"/>
          <w:lang w:val="el-GR"/>
        </w:rPr>
        <w:t xml:space="preserve">εφαρμόζει στο πλαίσιο της Δ.Ε.Κ. τα ακόλουθα </w:t>
      </w:r>
      <w:r w:rsidR="005B3D5D">
        <w:rPr>
          <w:rFonts w:ascii="Franklin Gothic Book" w:hAnsi="Franklin Gothic Book"/>
          <w:sz w:val="24"/>
          <w:szCs w:val="24"/>
          <w:lang w:val="el-GR"/>
        </w:rPr>
        <w:t>Σ</w:t>
      </w:r>
      <w:r w:rsidR="00B91755" w:rsidRPr="00861340">
        <w:rPr>
          <w:rFonts w:ascii="Franklin Gothic Book" w:hAnsi="Franklin Gothic Book"/>
          <w:sz w:val="24"/>
          <w:szCs w:val="24"/>
          <w:lang w:val="el-GR"/>
        </w:rPr>
        <w:t>τάδια:</w:t>
      </w:r>
    </w:p>
    <w:p w14:paraId="5C0D9F1A" w14:textId="77777777" w:rsidR="00B91755" w:rsidRPr="00861340" w:rsidRDefault="00B91755" w:rsidP="00DE6F3D">
      <w:pPr>
        <w:pStyle w:val="BodyText"/>
        <w:ind w:left="0" w:right="89"/>
        <w:jc w:val="both"/>
        <w:rPr>
          <w:rFonts w:ascii="Franklin Gothic Book" w:hAnsi="Franklin Gothic Book"/>
          <w:sz w:val="24"/>
          <w:szCs w:val="24"/>
          <w:lang w:val="el-GR"/>
        </w:rPr>
      </w:pPr>
    </w:p>
    <w:p w14:paraId="10B3C34E" w14:textId="16F4148A" w:rsidR="00B91755" w:rsidRPr="00861340" w:rsidRDefault="008574C9" w:rsidP="00DE6F3D">
      <w:pPr>
        <w:pStyle w:val="BodyText"/>
        <w:ind w:left="0" w:right="89"/>
        <w:jc w:val="both"/>
        <w:rPr>
          <w:rFonts w:ascii="Franklin Gothic Book" w:hAnsi="Franklin Gothic Book"/>
          <w:b/>
          <w:bCs/>
          <w:sz w:val="24"/>
          <w:szCs w:val="24"/>
          <w:u w:val="single"/>
          <w:lang w:val="el-GR"/>
        </w:rPr>
      </w:pPr>
      <w:r w:rsidRPr="00861340">
        <w:rPr>
          <w:rFonts w:ascii="Franklin Gothic Book" w:hAnsi="Franklin Gothic Book"/>
          <w:b/>
          <w:bCs/>
          <w:sz w:val="24"/>
          <w:szCs w:val="24"/>
          <w:u w:val="single"/>
          <w:lang w:val="el-GR"/>
        </w:rPr>
        <w:t xml:space="preserve">4.1. </w:t>
      </w:r>
      <w:r w:rsidR="00B91755" w:rsidRPr="00861340">
        <w:rPr>
          <w:rFonts w:ascii="Franklin Gothic Book" w:hAnsi="Franklin Gothic Book"/>
          <w:b/>
          <w:bCs/>
          <w:sz w:val="24"/>
          <w:szCs w:val="24"/>
          <w:u w:val="single"/>
          <w:lang w:val="el-GR"/>
        </w:rPr>
        <w:t>ΣΤΑΔΙΟ 1: ΕΠΙΚΟΙΝΩΝΙΑ ΜΕ ΤΟ ΔΑΝΕΙΟΛΗΠΤΗ</w:t>
      </w:r>
    </w:p>
    <w:p w14:paraId="6A5D7F11" w14:textId="10489561" w:rsidR="00B94A6A" w:rsidRPr="00861340" w:rsidRDefault="00E5680F" w:rsidP="00DE6F3D">
      <w:pPr>
        <w:pStyle w:val="BodyText"/>
        <w:ind w:left="0" w:right="89"/>
        <w:jc w:val="both"/>
        <w:rPr>
          <w:rFonts w:ascii="Franklin Gothic Book" w:hAnsi="Franklin Gothic Book"/>
          <w:b/>
          <w:bCs/>
          <w:sz w:val="24"/>
          <w:szCs w:val="24"/>
          <w:lang w:val="el-GR"/>
        </w:rPr>
      </w:pPr>
      <w:r w:rsidRPr="00861340">
        <w:rPr>
          <w:rFonts w:ascii="Franklin Gothic Book" w:hAnsi="Franklin Gothic Book"/>
          <w:b/>
          <w:bCs/>
          <w:sz w:val="24"/>
          <w:szCs w:val="24"/>
          <w:lang w:val="el-GR"/>
        </w:rPr>
        <w:t>4</w:t>
      </w:r>
      <w:r w:rsidR="00B91755" w:rsidRPr="00861340">
        <w:rPr>
          <w:rFonts w:ascii="Franklin Gothic Book" w:hAnsi="Franklin Gothic Book"/>
          <w:b/>
          <w:bCs/>
          <w:sz w:val="24"/>
          <w:szCs w:val="24"/>
          <w:lang w:val="el-GR"/>
        </w:rPr>
        <w:t>.1.</w:t>
      </w:r>
      <w:r w:rsidR="008574C9" w:rsidRPr="00861340">
        <w:rPr>
          <w:rFonts w:ascii="Franklin Gothic Book" w:hAnsi="Franklin Gothic Book"/>
          <w:b/>
          <w:bCs/>
          <w:sz w:val="24"/>
          <w:szCs w:val="24"/>
          <w:lang w:val="el-GR"/>
        </w:rPr>
        <w:t>1.</w:t>
      </w:r>
      <w:r w:rsidR="00B91755" w:rsidRPr="00861340">
        <w:rPr>
          <w:rFonts w:ascii="Franklin Gothic Book" w:hAnsi="Franklin Gothic Book"/>
          <w:b/>
          <w:bCs/>
          <w:sz w:val="24"/>
          <w:szCs w:val="24"/>
          <w:lang w:val="el-GR"/>
        </w:rPr>
        <w:t xml:space="preserve"> </w:t>
      </w:r>
      <w:r w:rsidR="00B94A6A" w:rsidRPr="00861340">
        <w:rPr>
          <w:rFonts w:ascii="Franklin Gothic Book" w:hAnsi="Franklin Gothic Book"/>
          <w:b/>
          <w:bCs/>
          <w:sz w:val="24"/>
          <w:szCs w:val="24"/>
          <w:lang w:val="el-GR"/>
        </w:rPr>
        <w:t>Αρχική επικοινωνία</w:t>
      </w:r>
    </w:p>
    <w:p w14:paraId="2804EF48" w14:textId="3C9162BA" w:rsidR="00B94A6A" w:rsidRPr="00861340" w:rsidRDefault="00B94A6A" w:rsidP="00DE6F3D">
      <w:pPr>
        <w:pStyle w:val="BodyText"/>
        <w:ind w:left="0" w:right="89"/>
        <w:jc w:val="both"/>
        <w:rPr>
          <w:rFonts w:ascii="Franklin Gothic Book" w:hAnsi="Franklin Gothic Book"/>
          <w:sz w:val="24"/>
          <w:szCs w:val="24"/>
          <w:lang w:val="el-GR"/>
        </w:rPr>
      </w:pPr>
      <w:r w:rsidRPr="00861340">
        <w:rPr>
          <w:rFonts w:ascii="Franklin Gothic Book" w:hAnsi="Franklin Gothic Book"/>
          <w:sz w:val="24"/>
          <w:szCs w:val="24"/>
          <w:lang w:val="el-GR"/>
        </w:rPr>
        <w:t>Σε</w:t>
      </w:r>
      <w:r w:rsidR="00B91755" w:rsidRPr="00861340">
        <w:rPr>
          <w:rFonts w:ascii="Franklin Gothic Book" w:hAnsi="Franklin Gothic Book"/>
          <w:sz w:val="24"/>
          <w:szCs w:val="24"/>
          <w:lang w:val="el-GR"/>
        </w:rPr>
        <w:t xml:space="preserve"> περίπτωση </w:t>
      </w:r>
      <w:r w:rsidRPr="00861340">
        <w:rPr>
          <w:rFonts w:ascii="Franklin Gothic Book" w:hAnsi="Franklin Gothic Book"/>
          <w:sz w:val="24"/>
          <w:szCs w:val="24"/>
          <w:lang w:val="el-GR"/>
        </w:rPr>
        <w:t xml:space="preserve">αρχικής καθυστέρησης καταβολής, εν όλω ή εν μέρει, </w:t>
      </w:r>
      <w:r w:rsidR="005B6EBD">
        <w:rPr>
          <w:rFonts w:ascii="Franklin Gothic Book" w:hAnsi="Franklin Gothic Book"/>
          <w:sz w:val="24"/>
          <w:szCs w:val="24"/>
          <w:lang w:val="el-GR"/>
        </w:rPr>
        <w:t>κατά</w:t>
      </w:r>
      <w:r w:rsidRPr="00861340">
        <w:rPr>
          <w:rFonts w:ascii="Franklin Gothic Book" w:hAnsi="Franklin Gothic Book"/>
          <w:sz w:val="24"/>
          <w:szCs w:val="24"/>
          <w:lang w:val="el-GR"/>
        </w:rPr>
        <w:t xml:space="preserve"> το </w:t>
      </w:r>
      <w:r w:rsidR="005B6EBD">
        <w:rPr>
          <w:rFonts w:ascii="Franklin Gothic Book" w:hAnsi="Franklin Gothic Book"/>
          <w:sz w:val="24"/>
          <w:szCs w:val="24"/>
          <w:lang w:val="el-GR"/>
        </w:rPr>
        <w:t>εκάστοτε</w:t>
      </w:r>
      <w:r w:rsidRPr="00861340">
        <w:rPr>
          <w:rFonts w:ascii="Franklin Gothic Book" w:hAnsi="Franklin Gothic Book"/>
          <w:sz w:val="24"/>
          <w:szCs w:val="24"/>
          <w:lang w:val="el-GR"/>
        </w:rPr>
        <w:t xml:space="preserve"> </w:t>
      </w:r>
      <w:r w:rsidR="005B6EBD">
        <w:rPr>
          <w:rFonts w:ascii="Franklin Gothic Book" w:hAnsi="Franklin Gothic Book"/>
          <w:sz w:val="24"/>
          <w:szCs w:val="24"/>
          <w:lang w:val="el-GR"/>
        </w:rPr>
        <w:t xml:space="preserve">συμφωνημένο </w:t>
      </w:r>
      <w:r w:rsidRPr="00861340">
        <w:rPr>
          <w:rFonts w:ascii="Franklin Gothic Book" w:hAnsi="Franklin Gothic Book"/>
          <w:sz w:val="24"/>
          <w:szCs w:val="24"/>
          <w:lang w:val="el-GR"/>
        </w:rPr>
        <w:t>πρόγραμμα αποπληρωμής δανείου, η Τράπεζα</w:t>
      </w:r>
      <w:r w:rsidR="00B91755" w:rsidRPr="00861340">
        <w:rPr>
          <w:rFonts w:ascii="Franklin Gothic Book" w:hAnsi="Franklin Gothic Book"/>
          <w:sz w:val="24"/>
          <w:szCs w:val="24"/>
          <w:lang w:val="el-GR"/>
        </w:rPr>
        <w:t xml:space="preserve"> </w:t>
      </w:r>
      <w:r w:rsidRPr="00861340">
        <w:rPr>
          <w:rFonts w:ascii="Franklin Gothic Book" w:hAnsi="Franklin Gothic Book"/>
          <w:sz w:val="24"/>
          <w:szCs w:val="24"/>
          <w:lang w:val="el-GR"/>
        </w:rPr>
        <w:t>επικοινωνεί με το δανειολήπτη, με σκοπό τη διερεύνηση των αιτιών</w:t>
      </w:r>
      <w:r w:rsidR="003E2339" w:rsidRPr="00861340">
        <w:rPr>
          <w:rFonts w:ascii="Franklin Gothic Book" w:hAnsi="Franklin Gothic Book"/>
          <w:sz w:val="24"/>
          <w:szCs w:val="24"/>
          <w:lang w:val="el-GR"/>
        </w:rPr>
        <w:t xml:space="preserve"> της καθυστέρησης</w:t>
      </w:r>
      <w:r w:rsidRPr="00861340">
        <w:rPr>
          <w:rFonts w:ascii="Franklin Gothic Book" w:hAnsi="Franklin Gothic Book"/>
          <w:sz w:val="24"/>
          <w:szCs w:val="24"/>
          <w:lang w:val="el-GR"/>
        </w:rPr>
        <w:t xml:space="preserve"> που ανέκυψαν και τη διερεύνηση τυχόν εναλλακτικών λύσεων. </w:t>
      </w:r>
      <w:r w:rsidR="00B91755" w:rsidRPr="00861340">
        <w:rPr>
          <w:rFonts w:ascii="Franklin Gothic Book" w:hAnsi="Franklin Gothic Book"/>
          <w:sz w:val="24"/>
          <w:szCs w:val="24"/>
          <w:lang w:val="el-GR"/>
        </w:rPr>
        <w:t xml:space="preserve">Η επικοινωνία μπορεί, επίσης, να πραγματοποιηθεί </w:t>
      </w:r>
      <w:r w:rsidRPr="00861340">
        <w:rPr>
          <w:rFonts w:ascii="Franklin Gothic Book" w:hAnsi="Franklin Gothic Book"/>
          <w:sz w:val="24"/>
          <w:szCs w:val="24"/>
          <w:lang w:val="el-GR"/>
        </w:rPr>
        <w:t xml:space="preserve">και κατόπιν προηγούμενης σχετικής ενημέρωσης του </w:t>
      </w:r>
      <w:r w:rsidR="00BA03EF" w:rsidRPr="00861340">
        <w:rPr>
          <w:rFonts w:ascii="Franklin Gothic Book" w:hAnsi="Franklin Gothic Book"/>
          <w:sz w:val="24"/>
          <w:szCs w:val="24"/>
          <w:lang w:val="el-GR"/>
        </w:rPr>
        <w:t>δανειολήπτη</w:t>
      </w:r>
      <w:r w:rsidRPr="00861340">
        <w:rPr>
          <w:rFonts w:ascii="Franklin Gothic Book" w:hAnsi="Franklin Gothic Book"/>
          <w:sz w:val="24"/>
          <w:szCs w:val="24"/>
          <w:lang w:val="el-GR"/>
        </w:rPr>
        <w:t xml:space="preserve">, </w:t>
      </w:r>
      <w:r w:rsidR="00B91755" w:rsidRPr="00861340">
        <w:rPr>
          <w:rFonts w:ascii="Franklin Gothic Book" w:hAnsi="Franklin Gothic Book"/>
          <w:sz w:val="24"/>
          <w:szCs w:val="24"/>
          <w:lang w:val="el-GR"/>
        </w:rPr>
        <w:t xml:space="preserve">από νόμιμα αδειοδοτημένες </w:t>
      </w:r>
      <w:r w:rsidRPr="00861340">
        <w:rPr>
          <w:rFonts w:ascii="Franklin Gothic Book" w:hAnsi="Franklin Gothic Book"/>
          <w:sz w:val="24"/>
          <w:szCs w:val="24"/>
          <w:lang w:val="el-GR"/>
        </w:rPr>
        <w:t>ε</w:t>
      </w:r>
      <w:r w:rsidR="00B91755" w:rsidRPr="00861340">
        <w:rPr>
          <w:rFonts w:ascii="Franklin Gothic Book" w:hAnsi="Franklin Gothic Book"/>
          <w:sz w:val="24"/>
          <w:szCs w:val="24"/>
          <w:lang w:val="el-GR"/>
        </w:rPr>
        <w:t xml:space="preserve">ταιρείες του </w:t>
      </w:r>
      <w:r w:rsidRPr="00861340">
        <w:rPr>
          <w:rFonts w:ascii="Franklin Gothic Book" w:hAnsi="Franklin Gothic Book"/>
          <w:sz w:val="24"/>
          <w:szCs w:val="24"/>
          <w:lang w:val="el-GR"/>
        </w:rPr>
        <w:t>ν</w:t>
      </w:r>
      <w:r w:rsidR="00B91755" w:rsidRPr="00861340">
        <w:rPr>
          <w:rFonts w:ascii="Franklin Gothic Book" w:hAnsi="Franklin Gothic Book"/>
          <w:sz w:val="24"/>
          <w:szCs w:val="24"/>
          <w:lang w:val="el-GR"/>
        </w:rPr>
        <w:t>.3758/2009</w:t>
      </w:r>
      <w:r w:rsidRPr="00861340">
        <w:rPr>
          <w:rFonts w:ascii="Franklin Gothic Book" w:hAnsi="Franklin Gothic Book"/>
          <w:sz w:val="24"/>
          <w:szCs w:val="24"/>
          <w:lang w:val="el-GR"/>
        </w:rPr>
        <w:t xml:space="preserve"> («Εταιρείες Ενημέρωσης οφειλετών για ληξιπρόθεσμες απαιτήσεις και άλλες διατάξεις»), με τις οποίες συνεργάζεται η </w:t>
      </w:r>
      <w:r w:rsidR="00B41921" w:rsidRPr="00861340">
        <w:rPr>
          <w:rFonts w:ascii="Franklin Gothic Book" w:eastAsiaTheme="minorEastAsia" w:hAnsi="Franklin Gothic Book"/>
          <w:sz w:val="24"/>
          <w:szCs w:val="24"/>
          <w:lang w:val="en-GB" w:eastAsia="zh-CN"/>
        </w:rPr>
        <w:t>VWB</w:t>
      </w:r>
      <w:r w:rsidRPr="00861340">
        <w:rPr>
          <w:rFonts w:ascii="Franklin Gothic Book" w:hAnsi="Franklin Gothic Book"/>
          <w:sz w:val="24"/>
          <w:szCs w:val="24"/>
          <w:lang w:val="el-GR"/>
        </w:rPr>
        <w:t xml:space="preserve">. </w:t>
      </w:r>
    </w:p>
    <w:p w14:paraId="30316A4B" w14:textId="77777777" w:rsidR="00B94A6A" w:rsidRPr="00861340" w:rsidRDefault="00B94A6A" w:rsidP="00DE6F3D">
      <w:pPr>
        <w:pStyle w:val="BodyText"/>
        <w:ind w:left="0" w:right="89"/>
        <w:jc w:val="both"/>
        <w:rPr>
          <w:rFonts w:ascii="Franklin Gothic Book" w:hAnsi="Franklin Gothic Book"/>
          <w:sz w:val="24"/>
          <w:szCs w:val="24"/>
          <w:lang w:val="el-GR"/>
        </w:rPr>
      </w:pPr>
      <w:r w:rsidRPr="00861340">
        <w:rPr>
          <w:rFonts w:ascii="Franklin Gothic Book" w:hAnsi="Franklin Gothic Book"/>
          <w:sz w:val="24"/>
          <w:szCs w:val="24"/>
          <w:lang w:val="el-GR"/>
        </w:rPr>
        <w:t>Η μη ανταπόκριση του δανειολήπτη στην αρχική αυτή επικοινωνία, δεν συνεπάγεται την απώλεια του χαρακτηρισμού του ως «συνεργάσιμου».</w:t>
      </w:r>
    </w:p>
    <w:p w14:paraId="63F4ECAC" w14:textId="0B2C2D8D" w:rsidR="00B91755" w:rsidRPr="00861340" w:rsidRDefault="00E5680F" w:rsidP="00DE6F3D">
      <w:pPr>
        <w:pStyle w:val="BodyText"/>
        <w:ind w:left="0" w:right="89"/>
        <w:jc w:val="both"/>
        <w:rPr>
          <w:rFonts w:ascii="Franklin Gothic Book" w:hAnsi="Franklin Gothic Book"/>
          <w:b/>
          <w:bCs/>
          <w:sz w:val="24"/>
          <w:szCs w:val="24"/>
          <w:lang w:val="el-GR"/>
        </w:rPr>
      </w:pPr>
      <w:r w:rsidRPr="00861340">
        <w:rPr>
          <w:rFonts w:ascii="Franklin Gothic Book" w:hAnsi="Franklin Gothic Book"/>
          <w:b/>
          <w:bCs/>
          <w:sz w:val="24"/>
          <w:szCs w:val="24"/>
          <w:lang w:val="el-GR"/>
        </w:rPr>
        <w:t>4</w:t>
      </w:r>
      <w:r w:rsidR="00B94A6A" w:rsidRPr="00861340">
        <w:rPr>
          <w:rFonts w:ascii="Franklin Gothic Book" w:hAnsi="Franklin Gothic Book"/>
          <w:b/>
          <w:bCs/>
          <w:sz w:val="24"/>
          <w:szCs w:val="24"/>
          <w:lang w:val="el-GR"/>
        </w:rPr>
        <w:t>.</w:t>
      </w:r>
      <w:r w:rsidR="008574C9" w:rsidRPr="00861340">
        <w:rPr>
          <w:rFonts w:ascii="Franklin Gothic Book" w:hAnsi="Franklin Gothic Book"/>
          <w:b/>
          <w:bCs/>
          <w:sz w:val="24"/>
          <w:szCs w:val="24"/>
          <w:lang w:val="el-GR"/>
        </w:rPr>
        <w:t>1.</w:t>
      </w:r>
      <w:r w:rsidR="00B94A6A" w:rsidRPr="00861340">
        <w:rPr>
          <w:rFonts w:ascii="Franklin Gothic Book" w:hAnsi="Franklin Gothic Book"/>
          <w:b/>
          <w:bCs/>
          <w:sz w:val="24"/>
          <w:szCs w:val="24"/>
          <w:lang w:val="el-GR"/>
        </w:rPr>
        <w:t>2.</w:t>
      </w:r>
      <w:r w:rsidR="0024013D" w:rsidRPr="00861340">
        <w:rPr>
          <w:rFonts w:ascii="Franklin Gothic Book" w:hAnsi="Franklin Gothic Book"/>
          <w:b/>
          <w:bCs/>
          <w:sz w:val="24"/>
          <w:szCs w:val="24"/>
          <w:lang w:val="el-GR"/>
        </w:rPr>
        <w:t xml:space="preserve"> </w:t>
      </w:r>
      <w:r w:rsidR="00B94A6A" w:rsidRPr="00861340">
        <w:rPr>
          <w:rFonts w:ascii="Franklin Gothic Book" w:hAnsi="Franklin Gothic Book"/>
          <w:b/>
          <w:bCs/>
          <w:sz w:val="24"/>
          <w:szCs w:val="24"/>
          <w:lang w:val="el-GR"/>
        </w:rPr>
        <w:t>Τυποποιημένη επικοινωνία Δ.Ε.Κ. στο πλαίσιο του Κώδικα</w:t>
      </w:r>
      <w:r w:rsidRPr="00861340">
        <w:rPr>
          <w:rFonts w:ascii="Franklin Gothic Book" w:hAnsi="Franklin Gothic Book"/>
          <w:b/>
          <w:bCs/>
          <w:sz w:val="24"/>
          <w:szCs w:val="24"/>
          <w:lang w:val="el-GR"/>
        </w:rPr>
        <w:t>: Αποστολή «Ειδοποίησης»</w:t>
      </w:r>
      <w:r w:rsidR="00B94A6A" w:rsidRPr="00861340">
        <w:rPr>
          <w:rFonts w:ascii="Franklin Gothic Book" w:hAnsi="Franklin Gothic Book"/>
          <w:b/>
          <w:bCs/>
          <w:sz w:val="24"/>
          <w:szCs w:val="24"/>
          <w:lang w:val="el-GR"/>
        </w:rPr>
        <w:t xml:space="preserve"> </w:t>
      </w:r>
    </w:p>
    <w:p w14:paraId="1C7D548F" w14:textId="77777777" w:rsidR="009C32F6" w:rsidRPr="00861340" w:rsidRDefault="003E2339" w:rsidP="00DE6F3D">
      <w:pPr>
        <w:pStyle w:val="BodyText"/>
        <w:spacing w:line="239" w:lineRule="auto"/>
        <w:ind w:left="0" w:right="89"/>
        <w:jc w:val="both"/>
        <w:rPr>
          <w:rFonts w:ascii="Franklin Gothic Book" w:hAnsi="Franklin Gothic Book"/>
          <w:sz w:val="24"/>
          <w:szCs w:val="24"/>
          <w:lang w:val="el-GR"/>
        </w:rPr>
      </w:pPr>
      <w:bookmarkStart w:id="14" w:name="_Hlk104569302"/>
      <w:r w:rsidRPr="00861340">
        <w:rPr>
          <w:rFonts w:ascii="Franklin Gothic Book" w:hAnsi="Franklin Gothic Book"/>
          <w:sz w:val="24"/>
          <w:szCs w:val="24"/>
          <w:lang w:val="el-GR"/>
        </w:rPr>
        <w:t>Εφόσον</w:t>
      </w:r>
      <w:r w:rsidR="00966448" w:rsidRPr="00861340">
        <w:rPr>
          <w:rFonts w:ascii="Franklin Gothic Book" w:hAnsi="Franklin Gothic Book"/>
          <w:sz w:val="24"/>
          <w:szCs w:val="24"/>
          <w:lang w:val="el-GR"/>
        </w:rPr>
        <w:t xml:space="preserve"> το δάνειο εμφανίσει </w:t>
      </w:r>
      <w:r w:rsidR="00E5680F" w:rsidRPr="00861340">
        <w:rPr>
          <w:rFonts w:ascii="Franklin Gothic Book" w:hAnsi="Franklin Gothic Book"/>
          <w:sz w:val="24"/>
          <w:szCs w:val="24"/>
          <w:lang w:val="el-GR"/>
        </w:rPr>
        <w:t xml:space="preserve">καθυστέρηση καταβολής </w:t>
      </w:r>
      <w:r w:rsidR="00E5680F" w:rsidRPr="00116463">
        <w:rPr>
          <w:rFonts w:ascii="Franklin Gothic Book" w:hAnsi="Franklin Gothic Book"/>
          <w:b/>
          <w:bCs/>
          <w:sz w:val="24"/>
          <w:szCs w:val="24"/>
          <w:lang w:val="el-GR"/>
        </w:rPr>
        <w:t>που υπερβαίνει τις τριάντα (30) ημερολογιακές ημέρες</w:t>
      </w:r>
      <w:r w:rsidR="00966448" w:rsidRPr="00116463">
        <w:rPr>
          <w:rFonts w:ascii="Franklin Gothic Book" w:hAnsi="Franklin Gothic Book"/>
          <w:b/>
          <w:bCs/>
          <w:sz w:val="24"/>
          <w:szCs w:val="24"/>
          <w:lang w:val="el-GR"/>
        </w:rPr>
        <w:t xml:space="preserve">, </w:t>
      </w:r>
      <w:r w:rsidR="00966448" w:rsidRPr="00861340">
        <w:rPr>
          <w:rFonts w:ascii="Franklin Gothic Book" w:hAnsi="Franklin Gothic Book"/>
          <w:sz w:val="24"/>
          <w:szCs w:val="24"/>
          <w:lang w:val="el-GR"/>
        </w:rPr>
        <w:t xml:space="preserve">η </w:t>
      </w:r>
      <w:r w:rsidR="0068429E" w:rsidRPr="00861340">
        <w:rPr>
          <w:rFonts w:ascii="Franklin Gothic Book" w:eastAsiaTheme="minorEastAsia" w:hAnsi="Franklin Gothic Book"/>
          <w:sz w:val="24"/>
          <w:szCs w:val="24"/>
          <w:lang w:val="en-GB" w:eastAsia="zh-CN"/>
        </w:rPr>
        <w:t>VWB</w:t>
      </w:r>
      <w:r w:rsidR="0068429E" w:rsidRPr="00861340">
        <w:rPr>
          <w:rFonts w:ascii="Franklin Gothic Book" w:hAnsi="Franklin Gothic Book"/>
          <w:sz w:val="24"/>
          <w:szCs w:val="24"/>
          <w:lang w:val="el-GR"/>
        </w:rPr>
        <w:t xml:space="preserve"> </w:t>
      </w:r>
      <w:r w:rsidR="00966448" w:rsidRPr="00861340">
        <w:rPr>
          <w:rFonts w:ascii="Franklin Gothic Book" w:hAnsi="Franklin Gothic Book"/>
          <w:sz w:val="24"/>
          <w:szCs w:val="24"/>
          <w:lang w:val="el-GR"/>
        </w:rPr>
        <w:t xml:space="preserve">αποστέλλει </w:t>
      </w:r>
      <w:r w:rsidRPr="00861340">
        <w:rPr>
          <w:rFonts w:ascii="Franklin Gothic Book" w:hAnsi="Franklin Gothic Book"/>
          <w:sz w:val="24"/>
          <w:szCs w:val="24"/>
          <w:lang w:val="el-GR"/>
        </w:rPr>
        <w:t xml:space="preserve">στο δανειολήπτη </w:t>
      </w:r>
      <w:r w:rsidR="006D1744" w:rsidRPr="00861340">
        <w:rPr>
          <w:rFonts w:ascii="Franklin Gothic Book" w:hAnsi="Franklin Gothic Book"/>
          <w:b/>
          <w:bCs/>
          <w:sz w:val="24"/>
          <w:szCs w:val="24"/>
          <w:lang w:val="el-GR"/>
        </w:rPr>
        <w:t>εντός των επόμενων δεκαπέντε (15) ημερολογιακών ημερών</w:t>
      </w:r>
      <w:r w:rsidR="0029749E" w:rsidRPr="00861340">
        <w:rPr>
          <w:rFonts w:ascii="Franklin Gothic Book" w:hAnsi="Franklin Gothic Book"/>
          <w:b/>
          <w:bCs/>
          <w:sz w:val="24"/>
          <w:szCs w:val="24"/>
          <w:lang w:val="el-GR"/>
        </w:rPr>
        <w:t>,</w:t>
      </w:r>
      <w:r w:rsidR="006D1744" w:rsidRPr="00861340">
        <w:rPr>
          <w:rFonts w:ascii="Franklin Gothic Book" w:hAnsi="Franklin Gothic Book"/>
          <w:b/>
          <w:bCs/>
          <w:sz w:val="24"/>
          <w:szCs w:val="24"/>
          <w:lang w:val="el-GR"/>
        </w:rPr>
        <w:t xml:space="preserve"> </w:t>
      </w:r>
      <w:r w:rsidR="00966448" w:rsidRPr="00861340">
        <w:rPr>
          <w:rFonts w:ascii="Franklin Gothic Book" w:hAnsi="Franklin Gothic Book"/>
          <w:b/>
          <w:bCs/>
          <w:sz w:val="24"/>
          <w:szCs w:val="24"/>
          <w:lang w:val="el-GR"/>
        </w:rPr>
        <w:t>Ειδοποίηση</w:t>
      </w:r>
      <w:r w:rsidRPr="00861340">
        <w:rPr>
          <w:rFonts w:ascii="Franklin Gothic Book" w:hAnsi="Franklin Gothic Book"/>
          <w:b/>
          <w:bCs/>
          <w:sz w:val="24"/>
          <w:szCs w:val="24"/>
          <w:lang w:val="el-GR"/>
        </w:rPr>
        <w:t xml:space="preserve"> με «γραπτή επικοινωνία</w:t>
      </w:r>
      <w:bookmarkEnd w:id="14"/>
      <w:r w:rsidRPr="00861340">
        <w:rPr>
          <w:rFonts w:ascii="Franklin Gothic Book" w:hAnsi="Franklin Gothic Book"/>
          <w:b/>
          <w:bCs/>
          <w:sz w:val="24"/>
          <w:szCs w:val="24"/>
          <w:lang w:val="el-GR"/>
        </w:rPr>
        <w:t>»</w:t>
      </w:r>
      <w:r w:rsidR="00966448" w:rsidRPr="00861340">
        <w:rPr>
          <w:rFonts w:ascii="Franklin Gothic Book" w:hAnsi="Franklin Gothic Book"/>
          <w:sz w:val="24"/>
          <w:szCs w:val="24"/>
          <w:lang w:val="el-GR"/>
        </w:rPr>
        <w:t xml:space="preserve">, </w:t>
      </w:r>
      <w:r w:rsidR="005B4AF4" w:rsidRPr="00861340">
        <w:rPr>
          <w:rFonts w:ascii="Franklin Gothic Book" w:hAnsi="Franklin Gothic Book"/>
          <w:sz w:val="24"/>
          <w:szCs w:val="24"/>
          <w:lang w:val="el-GR"/>
        </w:rPr>
        <w:t xml:space="preserve">στην οποία επισυνάπτεται το παρόν </w:t>
      </w:r>
      <w:r w:rsidR="005B4AF4" w:rsidRPr="00861340">
        <w:rPr>
          <w:rFonts w:ascii="Franklin Gothic Book" w:hAnsi="Franklin Gothic Book"/>
          <w:b/>
          <w:bCs/>
          <w:sz w:val="24"/>
          <w:szCs w:val="24"/>
          <w:lang w:val="el-GR"/>
        </w:rPr>
        <w:t xml:space="preserve">Ενημερωτικό Έντυπο </w:t>
      </w:r>
      <w:r w:rsidR="005B4AF4" w:rsidRPr="00861340">
        <w:rPr>
          <w:rFonts w:ascii="Franklin Gothic Book" w:hAnsi="Franklin Gothic Book"/>
          <w:sz w:val="24"/>
          <w:szCs w:val="24"/>
          <w:lang w:val="el-GR"/>
        </w:rPr>
        <w:t xml:space="preserve">και </w:t>
      </w:r>
      <w:r w:rsidRPr="00861340">
        <w:rPr>
          <w:rFonts w:ascii="Franklin Gothic Book" w:hAnsi="Franklin Gothic Book"/>
          <w:sz w:val="24"/>
          <w:szCs w:val="24"/>
          <w:lang w:val="el-GR"/>
        </w:rPr>
        <w:t xml:space="preserve">η οποία </w:t>
      </w:r>
      <w:r w:rsidR="00C34342" w:rsidRPr="00861340">
        <w:rPr>
          <w:rFonts w:ascii="Franklin Gothic Book" w:hAnsi="Franklin Gothic Book"/>
          <w:sz w:val="24"/>
          <w:szCs w:val="24"/>
          <w:lang w:val="el-GR"/>
        </w:rPr>
        <w:t xml:space="preserve">επιπλέον </w:t>
      </w:r>
      <w:r w:rsidRPr="00861340">
        <w:rPr>
          <w:rFonts w:ascii="Franklin Gothic Book" w:hAnsi="Franklin Gothic Book"/>
          <w:sz w:val="24"/>
          <w:szCs w:val="24"/>
          <w:lang w:val="el-GR"/>
        </w:rPr>
        <w:t>περιλαμβάνει:</w:t>
      </w:r>
    </w:p>
    <w:p w14:paraId="0B9650BF" w14:textId="77777777" w:rsidR="009C32F6" w:rsidRPr="00861340" w:rsidRDefault="003E2339" w:rsidP="00DE6F3D">
      <w:pPr>
        <w:pStyle w:val="BodyText"/>
        <w:numPr>
          <w:ilvl w:val="0"/>
          <w:numId w:val="3"/>
        </w:numPr>
        <w:spacing w:line="239" w:lineRule="auto"/>
        <w:ind w:right="89"/>
        <w:jc w:val="both"/>
        <w:rPr>
          <w:rFonts w:ascii="Franklin Gothic Book" w:hAnsi="Franklin Gothic Book"/>
          <w:sz w:val="24"/>
          <w:szCs w:val="24"/>
          <w:lang w:val="el-GR"/>
        </w:rPr>
      </w:pPr>
      <w:r w:rsidRPr="00861340">
        <w:rPr>
          <w:rFonts w:ascii="Franklin Gothic Book" w:hAnsi="Franklin Gothic Book"/>
          <w:sz w:val="24"/>
          <w:szCs w:val="24"/>
          <w:lang w:val="el-GR"/>
        </w:rPr>
        <w:t>Ενημέρωση για το</w:t>
      </w:r>
      <w:r w:rsidR="00966448" w:rsidRPr="00861340">
        <w:rPr>
          <w:rFonts w:ascii="Franklin Gothic Book" w:hAnsi="Franklin Gothic Book"/>
          <w:sz w:val="24"/>
          <w:szCs w:val="24"/>
          <w:lang w:val="el-GR"/>
        </w:rPr>
        <w:t xml:space="preserve"> ακριβές ύψος της ληξιπρόθεσμης οφειλής του</w:t>
      </w:r>
      <w:r w:rsidRPr="00861340">
        <w:rPr>
          <w:rFonts w:ascii="Franklin Gothic Book" w:hAnsi="Franklin Gothic Book"/>
          <w:sz w:val="24"/>
          <w:szCs w:val="24"/>
          <w:lang w:val="el-GR"/>
        </w:rPr>
        <w:t xml:space="preserve"> (δηλαδή για την ημερομηνία κατά την οποία η οφειλή περιήλθε σε καθυστέρηση, τον αριθμό και το συνολικό ύψος των δόσεων (περιλαμβανομένων και των τμηματικών καταβολών) που είναι ληξιπρόθεσμες, το άληκτο υπόλοιπο της οφειλής, καθώς και το επιτόκιο με το οποίο εκτοκίζεται το μη ενήμερο τμήμα της οφειλής,</w:t>
      </w:r>
      <w:r w:rsidR="00966448" w:rsidRPr="00861340">
        <w:rPr>
          <w:rFonts w:ascii="Franklin Gothic Book" w:hAnsi="Franklin Gothic Book"/>
          <w:sz w:val="24"/>
          <w:szCs w:val="24"/>
          <w:lang w:val="el-GR"/>
        </w:rPr>
        <w:t xml:space="preserve"> </w:t>
      </w:r>
    </w:p>
    <w:p w14:paraId="5B49678C" w14:textId="26DB367E" w:rsidR="00276B3A" w:rsidRPr="00381B96" w:rsidRDefault="008744E3" w:rsidP="00380AD1">
      <w:pPr>
        <w:pStyle w:val="BodyText"/>
        <w:numPr>
          <w:ilvl w:val="0"/>
          <w:numId w:val="3"/>
        </w:numPr>
        <w:spacing w:line="239" w:lineRule="auto"/>
        <w:ind w:right="89"/>
        <w:jc w:val="both"/>
        <w:rPr>
          <w:rFonts w:ascii="Franklin Gothic Book" w:hAnsi="Franklin Gothic Book"/>
          <w:sz w:val="24"/>
          <w:szCs w:val="24"/>
          <w:lang w:val="el-GR"/>
        </w:rPr>
      </w:pPr>
      <w:bookmarkStart w:id="15" w:name="_Hlk160570716"/>
      <w:r w:rsidRPr="00381B96">
        <w:rPr>
          <w:rFonts w:ascii="Franklin Gothic Book" w:hAnsi="Franklin Gothic Book"/>
          <w:sz w:val="24"/>
          <w:szCs w:val="24"/>
          <w:lang w:val="el-GR"/>
        </w:rPr>
        <w:t>Ενημέρωση για την ένταξ</w:t>
      </w:r>
      <w:r w:rsidR="00042E0B" w:rsidRPr="00381B96">
        <w:rPr>
          <w:rFonts w:ascii="Franklin Gothic Book" w:hAnsi="Franklin Gothic Book"/>
          <w:sz w:val="24"/>
          <w:szCs w:val="24"/>
          <w:lang w:val="el-GR"/>
        </w:rPr>
        <w:t>ή</w:t>
      </w:r>
      <w:r w:rsidRPr="00381B96">
        <w:rPr>
          <w:rFonts w:ascii="Franklin Gothic Book" w:hAnsi="Franklin Gothic Book"/>
          <w:sz w:val="24"/>
          <w:szCs w:val="24"/>
          <w:lang w:val="el-GR"/>
        </w:rPr>
        <w:t xml:space="preserve"> του στη Δ.Ε.Κ και την υποχρέωσή του</w:t>
      </w:r>
      <w:r w:rsidR="00042E0B" w:rsidRPr="00381B96">
        <w:rPr>
          <w:rFonts w:ascii="Franklin Gothic Book" w:hAnsi="Franklin Gothic Book"/>
          <w:sz w:val="24"/>
          <w:szCs w:val="24"/>
          <w:lang w:val="el-GR"/>
        </w:rPr>
        <w:t xml:space="preserve"> </w:t>
      </w:r>
      <w:r w:rsidRPr="00381B96">
        <w:rPr>
          <w:rFonts w:ascii="Franklin Gothic Book" w:hAnsi="Franklin Gothic Book"/>
          <w:sz w:val="24"/>
          <w:szCs w:val="24"/>
          <w:lang w:val="el-GR"/>
        </w:rPr>
        <w:t xml:space="preserve">να </w:t>
      </w:r>
      <w:r w:rsidR="00187E3B" w:rsidRPr="00381B96">
        <w:rPr>
          <w:rFonts w:ascii="Franklin Gothic Book" w:hAnsi="Franklin Gothic Book"/>
          <w:sz w:val="24"/>
          <w:szCs w:val="24"/>
          <w:lang w:val="el-GR"/>
        </w:rPr>
        <w:t>υποβάλλει μέσω της Πλατφόρμας</w:t>
      </w:r>
      <w:r w:rsidR="00DF27C6" w:rsidRPr="00381B96">
        <w:rPr>
          <w:rFonts w:ascii="Franklin Gothic Book" w:hAnsi="Franklin Gothic Book"/>
          <w:sz w:val="24"/>
          <w:szCs w:val="24"/>
          <w:lang w:val="el-GR"/>
        </w:rPr>
        <w:t>,</w:t>
      </w:r>
      <w:r w:rsidR="00187E3B" w:rsidRPr="00381B96">
        <w:rPr>
          <w:rFonts w:ascii="Franklin Gothic Book" w:hAnsi="Franklin Gothic Book"/>
          <w:sz w:val="24"/>
          <w:szCs w:val="24"/>
          <w:lang w:val="el-GR"/>
        </w:rPr>
        <w:t xml:space="preserve"> </w:t>
      </w:r>
      <w:r w:rsidR="00BF2847" w:rsidRPr="00381B96">
        <w:rPr>
          <w:rFonts w:ascii="Franklin Gothic Book" w:hAnsi="Franklin Gothic Book"/>
          <w:sz w:val="24"/>
          <w:szCs w:val="24"/>
          <w:lang w:val="el-GR"/>
        </w:rPr>
        <w:t xml:space="preserve">στην οποία ο δανειολήπτης εισέρχεται μέσω του συνδέσμου </w:t>
      </w:r>
      <w:hyperlink r:id="rId10" w:history="1">
        <w:r w:rsidR="00BF2847" w:rsidRPr="00381B96">
          <w:rPr>
            <w:rStyle w:val="Hyperlink"/>
            <w:rFonts w:ascii="Franklin Gothic Book" w:hAnsi="Franklin Gothic Book"/>
            <w:sz w:val="24"/>
            <w:szCs w:val="24"/>
            <w:lang w:val="el-GR"/>
          </w:rPr>
          <w:t>https://www.gov.gr/ipiresies/periousia-kai-phorologia/diakheirise-opheilon/kodikas-deontologias</w:t>
        </w:r>
      </w:hyperlink>
      <w:r w:rsidR="00BF2847" w:rsidRPr="00381B96">
        <w:rPr>
          <w:rStyle w:val="Hyperlink"/>
          <w:rFonts w:ascii="Franklin Gothic Book" w:hAnsi="Franklin Gothic Book"/>
          <w:sz w:val="24"/>
          <w:szCs w:val="24"/>
          <w:lang w:val="el-GR"/>
        </w:rPr>
        <w:t>,</w:t>
      </w:r>
      <w:r w:rsidR="00BF2847" w:rsidRPr="00381B96">
        <w:rPr>
          <w:rStyle w:val="Hyperlink"/>
          <w:rFonts w:ascii="Franklin Gothic Book" w:hAnsi="Franklin Gothic Book"/>
          <w:sz w:val="24"/>
          <w:szCs w:val="24"/>
          <w:u w:val="none"/>
          <w:lang w:val="el-GR"/>
        </w:rPr>
        <w:t xml:space="preserve"> </w:t>
      </w:r>
      <w:r w:rsidR="00187E3B" w:rsidRPr="00381B96">
        <w:rPr>
          <w:rFonts w:ascii="Franklin Gothic Book" w:hAnsi="Franklin Gothic Book"/>
          <w:sz w:val="24"/>
          <w:szCs w:val="24"/>
          <w:lang w:val="el-GR"/>
        </w:rPr>
        <w:t>σχετική</w:t>
      </w:r>
      <w:r w:rsidR="00276B3A" w:rsidRPr="00381B96">
        <w:rPr>
          <w:rFonts w:ascii="Franklin Gothic Book" w:hAnsi="Franklin Gothic Book"/>
          <w:sz w:val="24"/>
          <w:szCs w:val="24"/>
          <w:lang w:val="el-GR"/>
        </w:rPr>
        <w:t xml:space="preserve"> αίτηση υπαγωγής</w:t>
      </w:r>
      <w:r w:rsidR="00BF2847" w:rsidRPr="00381B96">
        <w:rPr>
          <w:rFonts w:ascii="Franklin Gothic Book" w:hAnsi="Franklin Gothic Book"/>
          <w:sz w:val="24"/>
          <w:szCs w:val="24"/>
          <w:lang w:val="el-GR"/>
        </w:rPr>
        <w:t>,</w:t>
      </w:r>
      <w:r w:rsidR="003531A6" w:rsidRPr="00381B96">
        <w:rPr>
          <w:rFonts w:ascii="Franklin Gothic Book" w:hAnsi="Franklin Gothic Book"/>
          <w:sz w:val="24"/>
          <w:szCs w:val="24"/>
          <w:lang w:val="el-GR"/>
        </w:rPr>
        <w:t xml:space="preserve"> προκειμένου</w:t>
      </w:r>
      <w:r w:rsidR="00BF2847" w:rsidRPr="00381B96">
        <w:rPr>
          <w:rFonts w:ascii="Franklin Gothic Book" w:hAnsi="Franklin Gothic Book"/>
          <w:sz w:val="24"/>
          <w:szCs w:val="24"/>
          <w:lang w:val="el-GR"/>
        </w:rPr>
        <w:t xml:space="preserve"> ακολούθως</w:t>
      </w:r>
      <w:r w:rsidR="003531A6" w:rsidRPr="00381B96">
        <w:rPr>
          <w:rFonts w:ascii="Franklin Gothic Book" w:hAnsi="Franklin Gothic Book"/>
          <w:sz w:val="24"/>
          <w:szCs w:val="24"/>
          <w:lang w:val="el-GR"/>
        </w:rPr>
        <w:t xml:space="preserve"> </w:t>
      </w:r>
      <w:r w:rsidR="00187E3B" w:rsidRPr="00381B96">
        <w:rPr>
          <w:rFonts w:ascii="Franklin Gothic Book" w:hAnsi="Franklin Gothic Book"/>
          <w:sz w:val="24"/>
          <w:szCs w:val="24"/>
          <w:lang w:val="el-GR"/>
        </w:rPr>
        <w:t>να παράσχει</w:t>
      </w:r>
      <w:r w:rsidR="00276B3A" w:rsidRPr="00381B96">
        <w:rPr>
          <w:rFonts w:ascii="Franklin Gothic Book" w:hAnsi="Franklin Gothic Book"/>
          <w:sz w:val="24"/>
          <w:szCs w:val="24"/>
          <w:lang w:val="el-GR"/>
        </w:rPr>
        <w:t xml:space="preserve"> πληροφορίες </w:t>
      </w:r>
      <w:r w:rsidR="00F35BE0" w:rsidRPr="00381B96">
        <w:rPr>
          <w:rFonts w:ascii="Franklin Gothic Book" w:hAnsi="Franklin Gothic Book"/>
          <w:sz w:val="24"/>
          <w:szCs w:val="24"/>
          <w:lang w:val="el-GR"/>
        </w:rPr>
        <w:t>για</w:t>
      </w:r>
      <w:r w:rsidR="00276B3A" w:rsidRPr="00381B96">
        <w:rPr>
          <w:rFonts w:ascii="Franklin Gothic Book" w:hAnsi="Franklin Gothic Book"/>
          <w:sz w:val="24"/>
          <w:szCs w:val="24"/>
          <w:lang w:val="el-GR"/>
        </w:rPr>
        <w:t xml:space="preserve"> την οικονομική </w:t>
      </w:r>
      <w:r w:rsidR="00F35BE0" w:rsidRPr="00381B96">
        <w:rPr>
          <w:rFonts w:ascii="Franklin Gothic Book" w:hAnsi="Franklin Gothic Book"/>
          <w:sz w:val="24"/>
          <w:szCs w:val="24"/>
          <w:lang w:val="el-GR"/>
        </w:rPr>
        <w:t>του</w:t>
      </w:r>
      <w:r w:rsidR="00276B3A" w:rsidRPr="00381B96">
        <w:rPr>
          <w:rFonts w:ascii="Franklin Gothic Book" w:hAnsi="Franklin Gothic Book"/>
          <w:sz w:val="24"/>
          <w:szCs w:val="24"/>
          <w:lang w:val="el-GR"/>
        </w:rPr>
        <w:t xml:space="preserve"> κατάσταση</w:t>
      </w:r>
      <w:r w:rsidR="007F6002" w:rsidRPr="00381B96">
        <w:rPr>
          <w:rFonts w:ascii="Franklin Gothic Book" w:hAnsi="Franklin Gothic Book"/>
          <w:sz w:val="24"/>
          <w:szCs w:val="24"/>
          <w:lang w:val="el-GR"/>
        </w:rPr>
        <w:t>,</w:t>
      </w:r>
      <w:r w:rsidR="00276B3A" w:rsidRPr="00381B96">
        <w:rPr>
          <w:rFonts w:ascii="Franklin Gothic Book" w:hAnsi="Franklin Gothic Book"/>
          <w:sz w:val="24"/>
          <w:szCs w:val="24"/>
          <w:lang w:val="el-GR"/>
        </w:rPr>
        <w:t xml:space="preserve"> </w:t>
      </w:r>
      <w:bookmarkStart w:id="16" w:name="_Hlk160576044"/>
      <w:r w:rsidR="00BF2847" w:rsidRPr="00381B96">
        <w:rPr>
          <w:rFonts w:ascii="Franklin Gothic Book" w:hAnsi="Franklin Gothic Book"/>
          <w:sz w:val="24"/>
          <w:szCs w:val="24"/>
          <w:lang w:val="el-GR"/>
        </w:rPr>
        <w:t>κατά τα αναφερόμενα στο παρακάτω Στάδιο 2</w:t>
      </w:r>
      <w:bookmarkEnd w:id="16"/>
      <w:r w:rsidR="00BF2847" w:rsidRPr="00381B96">
        <w:rPr>
          <w:rFonts w:ascii="Franklin Gothic Book" w:hAnsi="Franklin Gothic Book"/>
          <w:sz w:val="24"/>
          <w:szCs w:val="24"/>
          <w:lang w:val="el-GR"/>
        </w:rPr>
        <w:t xml:space="preserve">. </w:t>
      </w:r>
      <w:r w:rsidR="000A1724" w:rsidRPr="00381B96">
        <w:rPr>
          <w:rFonts w:ascii="Franklin Gothic Book" w:hAnsi="Franklin Gothic Book"/>
          <w:sz w:val="24"/>
          <w:szCs w:val="24"/>
          <w:lang w:val="el-GR"/>
        </w:rPr>
        <w:t xml:space="preserve">Η εν λόγω αίτηση </w:t>
      </w:r>
      <w:r w:rsidR="00BF2847" w:rsidRPr="00381B96">
        <w:rPr>
          <w:rFonts w:ascii="Franklin Gothic Book" w:hAnsi="Franklin Gothic Book"/>
          <w:sz w:val="24"/>
          <w:szCs w:val="24"/>
          <w:lang w:val="el-GR"/>
        </w:rPr>
        <w:t xml:space="preserve">μαζί με την απαιτούμενη πληροφόρηση του Σταδίου 2, </w:t>
      </w:r>
      <w:r w:rsidR="000A1724" w:rsidRPr="00381B96">
        <w:rPr>
          <w:rFonts w:ascii="Franklin Gothic Book" w:hAnsi="Franklin Gothic Book"/>
          <w:sz w:val="24"/>
          <w:szCs w:val="24"/>
          <w:lang w:val="el-GR"/>
        </w:rPr>
        <w:t xml:space="preserve">πρέπει να υποβληθεί οριστικά </w:t>
      </w:r>
      <w:r w:rsidR="00276B3A" w:rsidRPr="00381B96">
        <w:rPr>
          <w:rFonts w:ascii="Franklin Gothic Book" w:hAnsi="Franklin Gothic Book"/>
          <w:sz w:val="24"/>
          <w:szCs w:val="24"/>
          <w:lang w:val="el-GR"/>
        </w:rPr>
        <w:t xml:space="preserve">μέσα σε </w:t>
      </w:r>
      <w:r w:rsidR="00276B3A" w:rsidRPr="00381B96">
        <w:rPr>
          <w:rFonts w:ascii="Franklin Gothic Book" w:hAnsi="Franklin Gothic Book"/>
          <w:b/>
          <w:bCs/>
          <w:sz w:val="24"/>
          <w:szCs w:val="24"/>
          <w:u w:val="single"/>
          <w:lang w:val="el-GR"/>
        </w:rPr>
        <w:t xml:space="preserve">δεκαπέντε (15) </w:t>
      </w:r>
      <w:r w:rsidR="00D01469" w:rsidRPr="00381B96">
        <w:rPr>
          <w:rFonts w:ascii="Franklin Gothic Book" w:hAnsi="Franklin Gothic Book"/>
          <w:b/>
          <w:bCs/>
          <w:sz w:val="24"/>
          <w:szCs w:val="24"/>
          <w:u w:val="single"/>
          <w:lang w:val="el-GR"/>
        </w:rPr>
        <w:t xml:space="preserve">εργάσιμες </w:t>
      </w:r>
      <w:r w:rsidR="00276B3A" w:rsidRPr="00381B96">
        <w:rPr>
          <w:rFonts w:ascii="Franklin Gothic Book" w:hAnsi="Franklin Gothic Book"/>
          <w:b/>
          <w:bCs/>
          <w:sz w:val="24"/>
          <w:szCs w:val="24"/>
          <w:u w:val="single"/>
          <w:lang w:val="el-GR"/>
        </w:rPr>
        <w:t>ημέρες</w:t>
      </w:r>
      <w:r w:rsidR="00276B3A" w:rsidRPr="00381B96">
        <w:rPr>
          <w:rFonts w:ascii="Franklin Gothic Book" w:hAnsi="Franklin Gothic Book"/>
          <w:sz w:val="24"/>
          <w:szCs w:val="24"/>
          <w:lang w:val="el-GR"/>
        </w:rPr>
        <w:t xml:space="preserve"> από την παραλαβή της </w:t>
      </w:r>
      <w:r w:rsidR="00FD0DA4" w:rsidRPr="00381B96">
        <w:rPr>
          <w:rFonts w:ascii="Franklin Gothic Book" w:hAnsi="Franklin Gothic Book"/>
          <w:sz w:val="24"/>
          <w:szCs w:val="24"/>
          <w:lang w:val="el-GR"/>
        </w:rPr>
        <w:t>παραπάνω Ειδοποίησης.</w:t>
      </w:r>
      <w:r w:rsidR="00011048" w:rsidRPr="00381B96">
        <w:rPr>
          <w:rFonts w:ascii="Franklin Gothic Book" w:hAnsi="Franklin Gothic Book"/>
          <w:sz w:val="24"/>
          <w:szCs w:val="24"/>
          <w:lang w:val="el-GR"/>
        </w:rPr>
        <w:t xml:space="preserve"> </w:t>
      </w:r>
    </w:p>
    <w:bookmarkEnd w:id="15"/>
    <w:p w14:paraId="3375F384" w14:textId="43B9F22A" w:rsidR="00DB3B27" w:rsidRPr="00AF3C2A" w:rsidRDefault="00814E7D" w:rsidP="00814E7D">
      <w:pPr>
        <w:pStyle w:val="BodyText"/>
        <w:spacing w:line="239" w:lineRule="auto"/>
        <w:ind w:left="0" w:right="89"/>
        <w:jc w:val="both"/>
        <w:rPr>
          <w:rFonts w:ascii="Franklin Gothic Book" w:hAnsi="Franklin Gothic Book"/>
          <w:sz w:val="24"/>
          <w:szCs w:val="24"/>
          <w:lang w:val="el-GR"/>
        </w:rPr>
      </w:pPr>
      <w:r w:rsidRPr="00381B96">
        <w:rPr>
          <w:rFonts w:ascii="Franklin Gothic Book" w:hAnsi="Franklin Gothic Book"/>
          <w:b/>
          <w:bCs/>
          <w:sz w:val="24"/>
          <w:szCs w:val="24"/>
          <w:lang w:val="el-GR"/>
        </w:rPr>
        <w:t>4.1.3.</w:t>
      </w:r>
      <w:r w:rsidRPr="00381B96">
        <w:rPr>
          <w:rFonts w:ascii="Franklin Gothic Book" w:hAnsi="Franklin Gothic Book"/>
          <w:sz w:val="24"/>
          <w:szCs w:val="24"/>
          <w:lang w:val="el-GR"/>
        </w:rPr>
        <w:t xml:space="preserve"> Με την είσοδο στην Πλατφόρμα, ο δανειολήπτης θα πρέπει να επιλέξει ότι συμφωνεί με την άρση του τραπεζικού του απορρήτου και στη συνέχεια, εφόσον έχει παραλάβει την ως άνω Ειδοποίηση από την Τράπεζα, την επιλέγει από την αντίστοιχη ενότητα της Πλατφόρμας («Ειδοποίηση»), ώστε να συνεχίσει με τη δημιουργία της αιτήσεώς του, αφού πρώτα καταχωρίσει τις επιλογές του στη λίστα δηλώσεων Αναστολής (βλ. παρ. 3.3 ανωτέρω).</w:t>
      </w:r>
    </w:p>
    <w:p w14:paraId="33FE2A9F" w14:textId="77777777" w:rsidR="00814E7D" w:rsidRDefault="00814E7D" w:rsidP="00DE6F3D">
      <w:pPr>
        <w:pStyle w:val="BodyText"/>
        <w:ind w:left="0" w:right="89"/>
        <w:jc w:val="both"/>
        <w:rPr>
          <w:rFonts w:ascii="Franklin Gothic Book" w:hAnsi="Franklin Gothic Book"/>
          <w:b/>
          <w:bCs/>
          <w:sz w:val="24"/>
          <w:szCs w:val="24"/>
          <w:u w:val="single"/>
          <w:lang w:val="el-GR"/>
        </w:rPr>
      </w:pPr>
    </w:p>
    <w:p w14:paraId="6749BE1C" w14:textId="5F11412C" w:rsidR="00DB3B27" w:rsidRPr="00861340" w:rsidRDefault="008574C9" w:rsidP="00DE6F3D">
      <w:pPr>
        <w:pStyle w:val="BodyText"/>
        <w:ind w:left="0" w:right="89"/>
        <w:jc w:val="both"/>
        <w:rPr>
          <w:rFonts w:ascii="Franklin Gothic Book" w:hAnsi="Franklin Gothic Book"/>
          <w:b/>
          <w:bCs/>
          <w:sz w:val="24"/>
          <w:szCs w:val="24"/>
          <w:u w:val="single"/>
          <w:lang w:val="el-GR"/>
        </w:rPr>
      </w:pPr>
      <w:r w:rsidRPr="00673475">
        <w:rPr>
          <w:rFonts w:ascii="Franklin Gothic Book" w:hAnsi="Franklin Gothic Book"/>
          <w:b/>
          <w:bCs/>
          <w:sz w:val="24"/>
          <w:szCs w:val="24"/>
          <w:u w:val="single"/>
          <w:lang w:val="el-GR"/>
        </w:rPr>
        <w:t>4.2.</w:t>
      </w:r>
      <w:r w:rsidRPr="00861340">
        <w:rPr>
          <w:rFonts w:ascii="Franklin Gothic Book" w:hAnsi="Franklin Gothic Book"/>
          <w:b/>
          <w:bCs/>
          <w:sz w:val="24"/>
          <w:szCs w:val="24"/>
          <w:u w:val="single"/>
          <w:lang w:val="el-GR"/>
        </w:rPr>
        <w:t xml:space="preserve"> </w:t>
      </w:r>
      <w:r w:rsidR="00D55AA6" w:rsidRPr="00861340">
        <w:rPr>
          <w:rFonts w:ascii="Franklin Gothic Book" w:hAnsi="Franklin Gothic Book"/>
          <w:b/>
          <w:bCs/>
          <w:sz w:val="24"/>
          <w:szCs w:val="24"/>
          <w:u w:val="single"/>
          <w:lang w:val="el-GR"/>
        </w:rPr>
        <w:t xml:space="preserve">ΣΤΑΔΙΟ 2: </w:t>
      </w:r>
      <w:bookmarkStart w:id="17" w:name="_Hlk104571122"/>
      <w:r w:rsidR="00D55AA6" w:rsidRPr="00861340">
        <w:rPr>
          <w:rFonts w:ascii="Franklin Gothic Book" w:hAnsi="Franklin Gothic Book"/>
          <w:b/>
          <w:bCs/>
          <w:sz w:val="24"/>
          <w:szCs w:val="24"/>
          <w:u w:val="single"/>
          <w:lang w:val="el-GR"/>
        </w:rPr>
        <w:t>ΣΥΓΚΕΝΤΡΩΣΗ ΟΙΚΟΝΟΜΙΚΩΝ ΚΑΙ ΑΛΛΩΝ ΠΛΗΡΟΦΟΡΙΩΝ ΑΠΟ ΤΟΝ ΔΑΝΕΙΟΛΗΠΤΗ</w:t>
      </w:r>
      <w:bookmarkEnd w:id="17"/>
    </w:p>
    <w:p w14:paraId="11757EA4" w14:textId="645D9C83" w:rsidR="003A2CB0" w:rsidRPr="00E77443" w:rsidRDefault="00DF27C6" w:rsidP="00AB239E">
      <w:pPr>
        <w:pStyle w:val="BodyText"/>
        <w:spacing w:line="239" w:lineRule="auto"/>
        <w:ind w:left="0" w:right="89"/>
        <w:jc w:val="both"/>
        <w:rPr>
          <w:rFonts w:ascii="Franklin Gothic Book" w:hAnsi="Franklin Gothic Book"/>
          <w:sz w:val="24"/>
          <w:szCs w:val="24"/>
          <w:lang w:val="el-GR"/>
        </w:rPr>
      </w:pPr>
      <w:bookmarkStart w:id="18" w:name="_Hlk160571079"/>
      <w:r w:rsidRPr="00E77443">
        <w:rPr>
          <w:rFonts w:ascii="Franklin Gothic Book" w:hAnsi="Franklin Gothic Book"/>
          <w:sz w:val="24"/>
          <w:szCs w:val="24"/>
          <w:lang w:val="el-GR"/>
        </w:rPr>
        <w:t xml:space="preserve">Η παροχή </w:t>
      </w:r>
      <w:r w:rsidR="00AE465F" w:rsidRPr="00E77443">
        <w:rPr>
          <w:rFonts w:ascii="Franklin Gothic Book" w:hAnsi="Franklin Gothic Book"/>
          <w:sz w:val="24"/>
          <w:szCs w:val="24"/>
          <w:lang w:val="el-GR"/>
        </w:rPr>
        <w:t xml:space="preserve">από τον δανειολήπτη </w:t>
      </w:r>
      <w:r w:rsidRPr="00E77443">
        <w:rPr>
          <w:rFonts w:ascii="Franklin Gothic Book" w:hAnsi="Franklin Gothic Book"/>
          <w:sz w:val="24"/>
          <w:szCs w:val="24"/>
          <w:lang w:val="el-GR"/>
        </w:rPr>
        <w:t xml:space="preserve">των σχετικών πληροφοριών για την οικονομική </w:t>
      </w:r>
      <w:r w:rsidR="00AE465F" w:rsidRPr="00E77443">
        <w:rPr>
          <w:rFonts w:ascii="Franklin Gothic Book" w:hAnsi="Franklin Gothic Book"/>
          <w:sz w:val="24"/>
          <w:szCs w:val="24"/>
          <w:lang w:val="el-GR"/>
        </w:rPr>
        <w:t xml:space="preserve">του </w:t>
      </w:r>
      <w:r w:rsidRPr="00E77443">
        <w:rPr>
          <w:rFonts w:ascii="Franklin Gothic Book" w:hAnsi="Franklin Gothic Book"/>
          <w:sz w:val="24"/>
          <w:szCs w:val="24"/>
          <w:lang w:val="el-GR"/>
        </w:rPr>
        <w:t xml:space="preserve">κατάσταση, λαμβάνει χώρα αποκλειστικά και μόνο μέσω της Πλατφόρμας, </w:t>
      </w:r>
      <w:r w:rsidR="00BF2847" w:rsidRPr="00E77443">
        <w:rPr>
          <w:rFonts w:ascii="Franklin Gothic Book" w:hAnsi="Franklin Gothic Book"/>
          <w:sz w:val="24"/>
          <w:szCs w:val="24"/>
          <w:lang w:val="el-GR"/>
        </w:rPr>
        <w:t xml:space="preserve">στην οποία ο δανειολήπτης έχει ήδη </w:t>
      </w:r>
      <w:r w:rsidR="00814E7D" w:rsidRPr="00E77443">
        <w:rPr>
          <w:rFonts w:ascii="Franklin Gothic Book" w:hAnsi="Franklin Gothic Book"/>
          <w:sz w:val="24"/>
          <w:szCs w:val="24"/>
          <w:lang w:val="el-GR"/>
        </w:rPr>
        <w:t>δημιουργήσει</w:t>
      </w:r>
      <w:r w:rsidR="00BF2847" w:rsidRPr="00E77443">
        <w:rPr>
          <w:rFonts w:ascii="Franklin Gothic Book" w:hAnsi="Franklin Gothic Book"/>
          <w:sz w:val="24"/>
          <w:szCs w:val="24"/>
          <w:lang w:val="el-GR"/>
        </w:rPr>
        <w:t xml:space="preserve"> σχετική αίτηση κατά τα ανωτέρω</w:t>
      </w:r>
      <w:r w:rsidR="002C7CD2" w:rsidRPr="00E77443">
        <w:rPr>
          <w:rFonts w:ascii="Franklin Gothic Book" w:hAnsi="Franklin Gothic Book"/>
          <w:sz w:val="24"/>
          <w:szCs w:val="24"/>
          <w:lang w:val="el-GR"/>
        </w:rPr>
        <w:t xml:space="preserve">, </w:t>
      </w:r>
      <w:r w:rsidRPr="00E77443">
        <w:rPr>
          <w:rStyle w:val="Hyperlink"/>
          <w:rFonts w:ascii="Franklin Gothic Book" w:hAnsi="Franklin Gothic Book"/>
          <w:color w:val="auto"/>
          <w:sz w:val="24"/>
          <w:szCs w:val="24"/>
          <w:u w:val="none"/>
          <w:lang w:val="el-GR"/>
        </w:rPr>
        <w:t>όπου</w:t>
      </w:r>
      <w:r w:rsidR="00F327CF" w:rsidRPr="00E77443">
        <w:rPr>
          <w:rFonts w:ascii="Franklin Gothic Book" w:hAnsi="Franklin Gothic Book"/>
          <w:sz w:val="24"/>
          <w:szCs w:val="24"/>
          <w:lang w:val="el-GR"/>
        </w:rPr>
        <w:t xml:space="preserve"> </w:t>
      </w:r>
      <w:r w:rsidR="002A6042" w:rsidRPr="00E77443">
        <w:rPr>
          <w:rFonts w:ascii="Franklin Gothic Book" w:hAnsi="Franklin Gothic Book"/>
          <w:sz w:val="24"/>
          <w:szCs w:val="24"/>
          <w:lang w:val="el-GR"/>
        </w:rPr>
        <w:t xml:space="preserve">και </w:t>
      </w:r>
      <w:r w:rsidR="00BF2847" w:rsidRPr="00E77443">
        <w:rPr>
          <w:rFonts w:ascii="Franklin Gothic Book" w:hAnsi="Franklin Gothic Book"/>
          <w:sz w:val="24"/>
          <w:szCs w:val="24"/>
          <w:lang w:val="el-GR"/>
        </w:rPr>
        <w:t xml:space="preserve">περαιτέρω </w:t>
      </w:r>
      <w:r w:rsidR="002A6042" w:rsidRPr="00E77443">
        <w:rPr>
          <w:rFonts w:ascii="Franklin Gothic Book" w:hAnsi="Franklin Gothic Book"/>
          <w:sz w:val="24"/>
          <w:szCs w:val="24"/>
          <w:lang w:val="el-GR"/>
        </w:rPr>
        <w:t>συμπληρώνει</w:t>
      </w:r>
      <w:r w:rsidR="00A45705" w:rsidRPr="00E77443">
        <w:rPr>
          <w:rFonts w:ascii="Franklin Gothic Book" w:hAnsi="Franklin Gothic Book"/>
          <w:sz w:val="24"/>
          <w:szCs w:val="24"/>
          <w:lang w:val="el-GR"/>
        </w:rPr>
        <w:t xml:space="preserve"> τα αντίστοιχα πεδία</w:t>
      </w:r>
      <w:r w:rsidR="002A6042" w:rsidRPr="00E77443">
        <w:rPr>
          <w:rFonts w:ascii="Franklin Gothic Book" w:hAnsi="Franklin Gothic Book"/>
          <w:sz w:val="24"/>
          <w:szCs w:val="24"/>
          <w:lang w:val="el-GR"/>
        </w:rPr>
        <w:t xml:space="preserve"> της κάθε ενότητας</w:t>
      </w:r>
      <w:r w:rsidR="000F7BBA" w:rsidRPr="00E77443">
        <w:rPr>
          <w:rFonts w:ascii="Franklin Gothic Book" w:hAnsi="Franklin Gothic Book"/>
          <w:sz w:val="24"/>
          <w:szCs w:val="24"/>
          <w:lang w:val="el-GR"/>
        </w:rPr>
        <w:t>, ακολουθώντας τις οδηγίες της Πλατφόρμας</w:t>
      </w:r>
      <w:r w:rsidR="00A45705" w:rsidRPr="00E77443">
        <w:rPr>
          <w:rFonts w:ascii="Franklin Gothic Book" w:hAnsi="Franklin Gothic Book"/>
          <w:sz w:val="24"/>
          <w:szCs w:val="24"/>
          <w:lang w:val="el-GR"/>
        </w:rPr>
        <w:t xml:space="preserve">, </w:t>
      </w:r>
      <w:r w:rsidR="000F7BBA" w:rsidRPr="00E77443">
        <w:rPr>
          <w:rFonts w:ascii="Franklin Gothic Book" w:hAnsi="Franklin Gothic Book"/>
          <w:sz w:val="24"/>
          <w:szCs w:val="24"/>
          <w:lang w:val="el-GR"/>
        </w:rPr>
        <w:t>ενώ</w:t>
      </w:r>
      <w:r w:rsidR="00A45705" w:rsidRPr="00E77443">
        <w:rPr>
          <w:rFonts w:ascii="Franklin Gothic Book" w:hAnsi="Franklin Gothic Book"/>
          <w:sz w:val="24"/>
          <w:szCs w:val="24"/>
          <w:lang w:val="el-GR"/>
        </w:rPr>
        <w:t xml:space="preserve"> </w:t>
      </w:r>
      <w:r w:rsidR="000F7BBA" w:rsidRPr="00E77443">
        <w:rPr>
          <w:rFonts w:ascii="Franklin Gothic Book" w:hAnsi="Franklin Gothic Book"/>
          <w:sz w:val="24"/>
          <w:szCs w:val="24"/>
          <w:lang w:val="el-GR"/>
        </w:rPr>
        <w:t>επισυνάπτει και</w:t>
      </w:r>
      <w:r w:rsidR="00A45705" w:rsidRPr="00E77443">
        <w:rPr>
          <w:rFonts w:ascii="Franklin Gothic Book" w:hAnsi="Franklin Gothic Book"/>
          <w:sz w:val="24"/>
          <w:szCs w:val="24"/>
          <w:lang w:val="el-GR"/>
        </w:rPr>
        <w:t xml:space="preserve"> όλα τα απαραίτητα έγγραφα που πιστοποιούν την εγκυρότητα των στοιχείων που έχει καταχωρήσει στην αίτησή του ή και όποια άλλα έγγραφα, στοιχεία ή έντυπη πληροφορία ζητηθεί από την Τράπεζα.</w:t>
      </w:r>
      <w:bookmarkEnd w:id="18"/>
      <w:r w:rsidR="00CB2ADC" w:rsidRPr="00E77443">
        <w:rPr>
          <w:rFonts w:ascii="Franklin Gothic Book" w:hAnsi="Franklin Gothic Book"/>
          <w:sz w:val="24"/>
          <w:szCs w:val="24"/>
          <w:lang w:val="el-GR"/>
        </w:rPr>
        <w:t xml:space="preserve"> </w:t>
      </w:r>
      <w:bookmarkStart w:id="19" w:name="_Hlk160576887"/>
      <w:r w:rsidR="00514423" w:rsidRPr="00E77443">
        <w:rPr>
          <w:rFonts w:ascii="Franklin Gothic Book" w:hAnsi="Franklin Gothic Book"/>
          <w:sz w:val="24"/>
          <w:szCs w:val="24"/>
          <w:lang w:val="el-GR"/>
        </w:rPr>
        <w:t xml:space="preserve">Για την </w:t>
      </w:r>
      <w:r w:rsidR="00C76852" w:rsidRPr="00E77443">
        <w:rPr>
          <w:rFonts w:ascii="Franklin Gothic Book" w:hAnsi="Franklin Gothic Book"/>
          <w:sz w:val="24"/>
          <w:szCs w:val="24"/>
          <w:lang w:val="el-GR"/>
        </w:rPr>
        <w:t>οριστικοποίηση της αίτησής του</w:t>
      </w:r>
      <w:r w:rsidR="00514423" w:rsidRPr="00E77443">
        <w:rPr>
          <w:rFonts w:ascii="Franklin Gothic Book" w:hAnsi="Franklin Gothic Book"/>
          <w:sz w:val="24"/>
          <w:szCs w:val="24"/>
          <w:lang w:val="el-GR"/>
        </w:rPr>
        <w:t xml:space="preserve">, </w:t>
      </w:r>
      <w:r w:rsidR="00C76852" w:rsidRPr="00E77443">
        <w:rPr>
          <w:rFonts w:ascii="Franklin Gothic Book" w:hAnsi="Franklin Gothic Book"/>
          <w:sz w:val="24"/>
          <w:szCs w:val="24"/>
          <w:lang w:val="el-GR"/>
        </w:rPr>
        <w:t xml:space="preserve">ο </w:t>
      </w:r>
      <w:r w:rsidR="00514423" w:rsidRPr="00E77443">
        <w:rPr>
          <w:rFonts w:ascii="Franklin Gothic Book" w:hAnsi="Franklin Gothic Book"/>
          <w:sz w:val="24"/>
          <w:szCs w:val="24"/>
          <w:lang w:val="el-GR"/>
        </w:rPr>
        <w:t xml:space="preserve">δανειολήπτης </w:t>
      </w:r>
      <w:r w:rsidR="00C76852" w:rsidRPr="00E77443">
        <w:rPr>
          <w:rFonts w:ascii="Franklin Gothic Book" w:hAnsi="Franklin Gothic Book"/>
          <w:sz w:val="24"/>
          <w:szCs w:val="24"/>
          <w:lang w:val="el-GR"/>
        </w:rPr>
        <w:t>πρέπει να ολοκληρώσει την παροχή της προβλεπόμενης πληροφόρησης μέσα στην ανωτέρω προθεσμία των δεκαπέντε (15) εργασίμων ημερών</w:t>
      </w:r>
      <w:bookmarkEnd w:id="19"/>
      <w:r w:rsidR="00C76852" w:rsidRPr="00E77443">
        <w:rPr>
          <w:rFonts w:ascii="Franklin Gothic Book" w:hAnsi="Franklin Gothic Book"/>
          <w:sz w:val="24"/>
          <w:szCs w:val="24"/>
          <w:lang w:val="el-GR"/>
        </w:rPr>
        <w:t xml:space="preserve">, </w:t>
      </w:r>
      <w:r w:rsidR="007C7A44" w:rsidRPr="00E77443">
        <w:rPr>
          <w:rFonts w:ascii="Franklin Gothic Book" w:hAnsi="Franklin Gothic Book"/>
          <w:sz w:val="24"/>
          <w:szCs w:val="24"/>
          <w:lang w:val="el-GR"/>
        </w:rPr>
        <w:t xml:space="preserve">Με την οριστικοποίηση της αίτησής του, ο δανειολήπτης δύναται να πραγματοποιήσει λήψη </w:t>
      </w:r>
      <w:r w:rsidR="007C7A44" w:rsidRPr="00E77443">
        <w:rPr>
          <w:rFonts w:ascii="Franklin Gothic Book" w:hAnsi="Franklin Gothic Book"/>
          <w:sz w:val="24"/>
          <w:szCs w:val="24"/>
          <w:lang w:val="el-GR"/>
        </w:rPr>
        <w:lastRenderedPageBreak/>
        <w:t>του εγγράφου της T</w:t>
      </w:r>
      <w:r w:rsidR="00CB2ADC" w:rsidRPr="00E77443">
        <w:rPr>
          <w:rFonts w:ascii="Franklin Gothic Book" w:hAnsi="Franklin Gothic Book"/>
          <w:sz w:val="24"/>
          <w:szCs w:val="24"/>
          <w:lang w:val="el-GR"/>
        </w:rPr>
        <w:t>υποποιημένης Οικονονομικής Κατάστασης (Τ</w:t>
      </w:r>
      <w:r w:rsidR="007C7A44" w:rsidRPr="00E77443">
        <w:rPr>
          <w:rFonts w:ascii="Franklin Gothic Book" w:hAnsi="Franklin Gothic Book"/>
          <w:sz w:val="24"/>
          <w:szCs w:val="24"/>
          <w:lang w:val="el-GR"/>
        </w:rPr>
        <w:t>.O.K.</w:t>
      </w:r>
      <w:r w:rsidR="00CB2ADC" w:rsidRPr="00E77443">
        <w:rPr>
          <w:rFonts w:ascii="Franklin Gothic Book" w:hAnsi="Franklin Gothic Book"/>
          <w:sz w:val="24"/>
          <w:szCs w:val="24"/>
          <w:lang w:val="el-GR"/>
        </w:rPr>
        <w:t xml:space="preserve">) </w:t>
      </w:r>
      <w:r w:rsidR="00F37540" w:rsidRPr="00E77443">
        <w:rPr>
          <w:rFonts w:ascii="Franklin Gothic Book" w:hAnsi="Franklin Gothic Book"/>
          <w:sz w:val="24"/>
          <w:szCs w:val="24"/>
          <w:lang w:val="el-GR"/>
        </w:rPr>
        <w:t xml:space="preserve"> </w:t>
      </w:r>
      <w:r w:rsidR="005024FD" w:rsidRPr="00E77443">
        <w:rPr>
          <w:rFonts w:ascii="Franklin Gothic Book" w:hAnsi="Franklin Gothic Book"/>
          <w:sz w:val="24"/>
          <w:szCs w:val="24"/>
          <w:lang w:val="el-GR"/>
        </w:rPr>
        <w:t>(</w:t>
      </w:r>
      <w:r w:rsidR="00F37540" w:rsidRPr="00E77443">
        <w:rPr>
          <w:rFonts w:ascii="Franklin Gothic Book" w:hAnsi="Franklin Gothic Book"/>
          <w:sz w:val="24"/>
          <w:szCs w:val="24"/>
          <w:lang w:val="el-GR"/>
        </w:rPr>
        <w:t>για φυσικά πρόσωπα</w:t>
      </w:r>
      <w:r w:rsidR="005024FD" w:rsidRPr="00E77443">
        <w:rPr>
          <w:rFonts w:ascii="Franklin Gothic Book" w:hAnsi="Franklin Gothic Book"/>
          <w:sz w:val="24"/>
          <w:szCs w:val="24"/>
          <w:lang w:val="el-GR"/>
        </w:rPr>
        <w:t>)</w:t>
      </w:r>
      <w:r w:rsidR="00F37540" w:rsidRPr="00E77443">
        <w:rPr>
          <w:rFonts w:ascii="Franklin Gothic Book" w:hAnsi="Franklin Gothic Book"/>
          <w:sz w:val="24"/>
          <w:szCs w:val="24"/>
          <w:lang w:val="el-GR"/>
        </w:rPr>
        <w:t xml:space="preserve"> ή </w:t>
      </w:r>
      <w:r w:rsidR="007C7A44" w:rsidRPr="00E77443">
        <w:rPr>
          <w:rFonts w:ascii="Franklin Gothic Book" w:hAnsi="Franklin Gothic Book"/>
          <w:sz w:val="24"/>
          <w:szCs w:val="24"/>
          <w:lang w:val="el-GR"/>
        </w:rPr>
        <w:t>του Τυποποιημένου Εντύπου Οικονομικής Πληροφόρησης</w:t>
      </w:r>
      <w:r w:rsidR="005024FD" w:rsidRPr="00E77443">
        <w:rPr>
          <w:rFonts w:ascii="Franklin Gothic Book" w:hAnsi="Franklin Gothic Book"/>
          <w:sz w:val="24"/>
          <w:szCs w:val="24"/>
          <w:lang w:val="el-GR"/>
        </w:rPr>
        <w:t xml:space="preserve"> (για νομικά πρόσωπα/ πολύ μικρές επιχειρήσεις)</w:t>
      </w:r>
      <w:r w:rsidR="007C7A44" w:rsidRPr="00E77443">
        <w:rPr>
          <w:rFonts w:ascii="Franklin Gothic Book" w:hAnsi="Franklin Gothic Book"/>
          <w:sz w:val="24"/>
          <w:szCs w:val="24"/>
          <w:lang w:val="el-GR"/>
        </w:rPr>
        <w:t xml:space="preserve">, που έχει παράξει </w:t>
      </w:r>
      <w:r w:rsidR="00CB2ADC" w:rsidRPr="00E77443">
        <w:rPr>
          <w:rFonts w:ascii="Franklin Gothic Book" w:hAnsi="Franklin Gothic Book"/>
          <w:sz w:val="24"/>
          <w:szCs w:val="24"/>
          <w:lang w:val="el-GR"/>
        </w:rPr>
        <w:t>η Πλατφόρμα</w:t>
      </w:r>
      <w:r w:rsidR="00361078" w:rsidRPr="00E77443">
        <w:rPr>
          <w:rFonts w:ascii="Franklin Gothic Book" w:hAnsi="Franklin Gothic Book"/>
          <w:sz w:val="24"/>
          <w:szCs w:val="24"/>
          <w:lang w:val="el-GR"/>
        </w:rPr>
        <w:t xml:space="preserve">, μετά την οριστική υποβολή της αίτησης κατά το αντίστοιχο στάδιο. </w:t>
      </w:r>
    </w:p>
    <w:p w14:paraId="14CE10DF" w14:textId="188B1CF8" w:rsidR="00BA2E3B" w:rsidRPr="00E77443" w:rsidRDefault="00917611" w:rsidP="00DF27C6">
      <w:pPr>
        <w:pStyle w:val="BodyText"/>
        <w:spacing w:line="239" w:lineRule="auto"/>
        <w:ind w:left="0" w:right="89"/>
        <w:jc w:val="both"/>
        <w:rPr>
          <w:rFonts w:ascii="Franklin Gothic Book" w:eastAsiaTheme="minorEastAsia" w:hAnsi="Franklin Gothic Book"/>
          <w:sz w:val="24"/>
          <w:szCs w:val="24"/>
          <w:lang w:val="el-GR" w:eastAsia="zh-CN"/>
        </w:rPr>
      </w:pPr>
      <w:r w:rsidRPr="00E77443">
        <w:rPr>
          <w:rFonts w:ascii="Franklin Gothic Book" w:hAnsi="Franklin Gothic Book"/>
          <w:sz w:val="24"/>
          <w:szCs w:val="24"/>
          <w:lang w:val="el-GR"/>
        </w:rPr>
        <w:t>Η</w:t>
      </w:r>
      <w:r w:rsidR="00AD1FDD" w:rsidRPr="00E77443">
        <w:rPr>
          <w:rFonts w:ascii="Franklin Gothic Book" w:hAnsi="Franklin Gothic Book"/>
          <w:sz w:val="24"/>
          <w:szCs w:val="24"/>
          <w:lang w:val="el-GR"/>
        </w:rPr>
        <w:t xml:space="preserve"> </w:t>
      </w:r>
      <w:r w:rsidRPr="00E77443">
        <w:rPr>
          <w:rFonts w:ascii="Franklin Gothic Book" w:eastAsiaTheme="minorEastAsia" w:hAnsi="Franklin Gothic Book"/>
          <w:sz w:val="24"/>
          <w:szCs w:val="24"/>
          <w:lang w:val="en-GB" w:eastAsia="zh-CN"/>
        </w:rPr>
        <w:t>VWB</w:t>
      </w:r>
      <w:r w:rsidRPr="00E77443">
        <w:rPr>
          <w:rFonts w:ascii="Franklin Gothic Book" w:eastAsiaTheme="minorEastAsia" w:hAnsi="Franklin Gothic Book"/>
          <w:sz w:val="24"/>
          <w:szCs w:val="24"/>
          <w:lang w:val="el-GR" w:eastAsia="zh-CN"/>
        </w:rPr>
        <w:t xml:space="preserve"> </w:t>
      </w:r>
      <w:r w:rsidR="002A146C" w:rsidRPr="00E77443">
        <w:rPr>
          <w:rFonts w:ascii="Franklin Gothic Book" w:eastAsiaTheme="minorEastAsia" w:hAnsi="Franklin Gothic Book"/>
          <w:sz w:val="24"/>
          <w:szCs w:val="24"/>
          <w:lang w:val="el-GR" w:eastAsia="zh-CN"/>
        </w:rPr>
        <w:t xml:space="preserve">ενημερώνεται μέσω της Πλατφόρμας για την οριστική υποβολή της αίτησης </w:t>
      </w:r>
      <w:r w:rsidR="00541A4A" w:rsidRPr="00E77443">
        <w:rPr>
          <w:rFonts w:ascii="Franklin Gothic Book" w:eastAsiaTheme="minorEastAsia" w:hAnsi="Franklin Gothic Book"/>
          <w:sz w:val="24"/>
          <w:szCs w:val="24"/>
          <w:lang w:val="el-GR" w:eastAsia="zh-CN"/>
        </w:rPr>
        <w:t>και συνεχίζει με την επεξεργασία της εξωσυστημικά</w:t>
      </w:r>
      <w:r w:rsidR="00CB449B" w:rsidRPr="00E77443">
        <w:rPr>
          <w:rFonts w:ascii="Franklin Gothic Book" w:eastAsiaTheme="minorEastAsia" w:hAnsi="Franklin Gothic Book"/>
          <w:sz w:val="24"/>
          <w:szCs w:val="24"/>
          <w:lang w:val="el-GR" w:eastAsia="zh-CN"/>
        </w:rPr>
        <w:t>, στο πλαίσιο της σχετικής αξιολόγησης του Σταδίου 3</w:t>
      </w:r>
      <w:r w:rsidR="00AE465F" w:rsidRPr="00E77443">
        <w:rPr>
          <w:rFonts w:ascii="Franklin Gothic Book" w:eastAsiaTheme="minorEastAsia" w:hAnsi="Franklin Gothic Book"/>
          <w:sz w:val="24"/>
          <w:szCs w:val="24"/>
          <w:lang w:val="el-GR" w:eastAsia="zh-CN"/>
        </w:rPr>
        <w:t>, όπως αυτό περιγράφεται κατωτέρω</w:t>
      </w:r>
      <w:r w:rsidR="00CB449B" w:rsidRPr="00E77443">
        <w:rPr>
          <w:rFonts w:ascii="Franklin Gothic Book" w:eastAsiaTheme="minorEastAsia" w:hAnsi="Franklin Gothic Book"/>
          <w:sz w:val="24"/>
          <w:szCs w:val="24"/>
          <w:lang w:val="el-GR" w:eastAsia="zh-CN"/>
        </w:rPr>
        <w:t xml:space="preserve">. </w:t>
      </w:r>
    </w:p>
    <w:p w14:paraId="7FE6D081" w14:textId="7B04E4EC" w:rsidR="00541062" w:rsidRPr="00541062" w:rsidRDefault="00541062" w:rsidP="00541062">
      <w:pPr>
        <w:pStyle w:val="BodyText"/>
        <w:spacing w:line="239" w:lineRule="auto"/>
        <w:ind w:left="0" w:right="89"/>
        <w:jc w:val="both"/>
        <w:rPr>
          <w:rFonts w:ascii="Franklin Gothic Book" w:hAnsi="Franklin Gothic Book"/>
          <w:b/>
          <w:bCs/>
          <w:sz w:val="24"/>
          <w:szCs w:val="24"/>
          <w:lang w:val="el-GR"/>
        </w:rPr>
      </w:pPr>
      <w:r w:rsidRPr="00E77443">
        <w:rPr>
          <w:rFonts w:ascii="Franklin Gothic Book" w:hAnsi="Franklin Gothic Book"/>
          <w:b/>
          <w:bCs/>
          <w:sz w:val="24"/>
          <w:szCs w:val="24"/>
          <w:lang w:val="el-GR"/>
        </w:rPr>
        <w:t>Σημειώνεται ότι ο δανειολήπτης θα έχει τη δυνατότητα να υποβάλει τα απαιτούμενα έγγραφα και κατά τη διάρκεια της αξιολόγησης των οικονομικών του στοιχείων από τη VWB (βλ. παρακάτω Στάδιο), ενώ για την οριστική υποβολή της αίτησής του, οφείλει να επισυνάψει καταρχάς μόνο το δελτίο ταυτότητας/διαβατηρίου, εφόσον είναι φυσικό πρόσωπο/ελεύθερος επαγγελματίας/ατομική επιχείρηση.</w:t>
      </w:r>
    </w:p>
    <w:p w14:paraId="650D41C4" w14:textId="77777777" w:rsidR="00541062" w:rsidRDefault="00541062" w:rsidP="00541062">
      <w:pPr>
        <w:pStyle w:val="BodyText"/>
        <w:spacing w:line="239" w:lineRule="auto"/>
        <w:ind w:left="0" w:right="89"/>
        <w:jc w:val="both"/>
        <w:rPr>
          <w:rFonts w:ascii="Franklin Gothic Book" w:hAnsi="Franklin Gothic Book"/>
          <w:b/>
          <w:bCs/>
          <w:sz w:val="24"/>
          <w:szCs w:val="24"/>
          <w:u w:val="single"/>
          <w:lang w:val="el-GR"/>
        </w:rPr>
      </w:pPr>
    </w:p>
    <w:p w14:paraId="7D534826" w14:textId="6D30B042" w:rsidR="006556DC" w:rsidRPr="00861340" w:rsidRDefault="008574C9" w:rsidP="00DE6F3D">
      <w:pPr>
        <w:pStyle w:val="BodyText"/>
        <w:spacing w:line="239" w:lineRule="auto"/>
        <w:ind w:left="0" w:right="89"/>
        <w:jc w:val="both"/>
        <w:rPr>
          <w:rFonts w:ascii="Franklin Gothic Book" w:hAnsi="Franklin Gothic Book"/>
          <w:b/>
          <w:bCs/>
          <w:sz w:val="24"/>
          <w:szCs w:val="24"/>
          <w:u w:val="single"/>
          <w:lang w:val="el-GR"/>
        </w:rPr>
      </w:pPr>
      <w:r w:rsidRPr="00861340">
        <w:rPr>
          <w:rFonts w:ascii="Franklin Gothic Book" w:hAnsi="Franklin Gothic Book"/>
          <w:b/>
          <w:bCs/>
          <w:sz w:val="24"/>
          <w:szCs w:val="24"/>
          <w:u w:val="single"/>
          <w:lang w:val="el-GR"/>
        </w:rPr>
        <w:t xml:space="preserve">4.3. </w:t>
      </w:r>
      <w:r w:rsidR="006556DC" w:rsidRPr="00861340">
        <w:rPr>
          <w:rFonts w:ascii="Franklin Gothic Book" w:hAnsi="Franklin Gothic Book"/>
          <w:b/>
          <w:bCs/>
          <w:sz w:val="24"/>
          <w:szCs w:val="24"/>
          <w:u w:val="single"/>
          <w:lang w:val="el-GR"/>
        </w:rPr>
        <w:t xml:space="preserve">ΣΤΑΔΙΟ 3: </w:t>
      </w:r>
      <w:bookmarkStart w:id="20" w:name="_Hlk104571321"/>
      <w:r w:rsidR="006556DC" w:rsidRPr="00861340">
        <w:rPr>
          <w:rFonts w:ascii="Franklin Gothic Book" w:hAnsi="Franklin Gothic Book"/>
          <w:b/>
          <w:bCs/>
          <w:sz w:val="24"/>
          <w:szCs w:val="24"/>
          <w:u w:val="single"/>
          <w:lang w:val="el-GR"/>
        </w:rPr>
        <w:t>ΑΞΙΟΛΟΓΗΣΗ ΟΙΚΟΝΟΜΙΚΩΝ ΣΤΟΙΧΕΙΩΝ</w:t>
      </w:r>
      <w:bookmarkEnd w:id="20"/>
    </w:p>
    <w:p w14:paraId="3343D5D0" w14:textId="7B4170A3" w:rsidR="00886C9B" w:rsidRPr="00E77443" w:rsidRDefault="0073467C" w:rsidP="00DB6818">
      <w:pPr>
        <w:pStyle w:val="BodyText"/>
        <w:ind w:left="0" w:right="89"/>
        <w:jc w:val="both"/>
        <w:rPr>
          <w:rFonts w:ascii="Franklin Gothic Book" w:hAnsi="Franklin Gothic Book"/>
          <w:sz w:val="24"/>
          <w:szCs w:val="24"/>
          <w:lang w:val="el-GR"/>
        </w:rPr>
      </w:pPr>
      <w:r w:rsidRPr="00861340">
        <w:rPr>
          <w:rFonts w:ascii="Franklin Gothic Book" w:hAnsi="Franklin Gothic Book"/>
          <w:sz w:val="24"/>
          <w:szCs w:val="24"/>
          <w:lang w:val="el-GR"/>
        </w:rPr>
        <w:t>Η</w:t>
      </w:r>
      <w:r w:rsidR="00966448" w:rsidRPr="00861340">
        <w:rPr>
          <w:rFonts w:ascii="Franklin Gothic Book" w:hAnsi="Franklin Gothic Book"/>
          <w:sz w:val="24"/>
          <w:szCs w:val="24"/>
          <w:lang w:val="el-GR"/>
        </w:rPr>
        <w:t xml:space="preserve"> </w:t>
      </w:r>
      <w:r w:rsidRPr="00861340">
        <w:rPr>
          <w:rFonts w:ascii="Franklin Gothic Book" w:eastAsiaTheme="minorEastAsia" w:hAnsi="Franklin Gothic Book"/>
          <w:sz w:val="24"/>
          <w:szCs w:val="24"/>
          <w:lang w:val="en-GB" w:eastAsia="zh-CN"/>
        </w:rPr>
        <w:t>VWB</w:t>
      </w:r>
      <w:r w:rsidRPr="00861340">
        <w:rPr>
          <w:rFonts w:ascii="Franklin Gothic Book" w:eastAsiaTheme="minorEastAsia" w:hAnsi="Franklin Gothic Book"/>
          <w:sz w:val="24"/>
          <w:szCs w:val="24"/>
          <w:lang w:val="el-GR" w:eastAsia="zh-CN"/>
        </w:rPr>
        <w:t xml:space="preserve">  </w:t>
      </w:r>
      <w:r w:rsidR="00ED233A" w:rsidRPr="00861340">
        <w:rPr>
          <w:rFonts w:ascii="Franklin Gothic Book" w:hAnsi="Franklin Gothic Book"/>
          <w:sz w:val="24"/>
          <w:szCs w:val="24"/>
          <w:lang w:val="el-GR"/>
        </w:rPr>
        <w:t>διενεργεί την</w:t>
      </w:r>
      <w:r w:rsidR="00966448" w:rsidRPr="00861340">
        <w:rPr>
          <w:rFonts w:ascii="Franklin Gothic Book" w:hAnsi="Franklin Gothic Book"/>
          <w:sz w:val="24"/>
          <w:szCs w:val="24"/>
          <w:lang w:val="el-GR"/>
        </w:rPr>
        <w:t xml:space="preserve"> αξιολόγηση των οικονομικών στοιχείων </w:t>
      </w:r>
      <w:r w:rsidRPr="00861340">
        <w:rPr>
          <w:rFonts w:ascii="Franklin Gothic Book" w:hAnsi="Franklin Gothic Book"/>
          <w:sz w:val="24"/>
          <w:szCs w:val="24"/>
          <w:lang w:val="el-GR"/>
        </w:rPr>
        <w:t xml:space="preserve">που </w:t>
      </w:r>
      <w:r w:rsidR="00AE465F" w:rsidRPr="00E77443">
        <w:rPr>
          <w:rFonts w:ascii="Franklin Gothic Book" w:hAnsi="Franklin Gothic Book"/>
          <w:sz w:val="24"/>
          <w:szCs w:val="24"/>
          <w:lang w:val="el-GR"/>
        </w:rPr>
        <w:t>υπέβαλε</w:t>
      </w:r>
      <w:r w:rsidRPr="00E77443">
        <w:rPr>
          <w:rFonts w:ascii="Franklin Gothic Book" w:hAnsi="Franklin Gothic Book"/>
          <w:sz w:val="24"/>
          <w:szCs w:val="24"/>
          <w:lang w:val="el-GR"/>
        </w:rPr>
        <w:t xml:space="preserve"> ο</w:t>
      </w:r>
      <w:r w:rsidR="00966448" w:rsidRPr="00E77443">
        <w:rPr>
          <w:rFonts w:ascii="Franklin Gothic Book" w:hAnsi="Franklin Gothic Book"/>
          <w:sz w:val="24"/>
          <w:szCs w:val="24"/>
          <w:lang w:val="el-GR"/>
        </w:rPr>
        <w:t xml:space="preserve"> δανειολήπτη</w:t>
      </w:r>
      <w:r w:rsidR="003F2E43" w:rsidRPr="00E77443">
        <w:rPr>
          <w:rFonts w:ascii="Franklin Gothic Book" w:hAnsi="Franklin Gothic Book"/>
          <w:sz w:val="24"/>
          <w:szCs w:val="24"/>
          <w:lang w:val="el-GR"/>
        </w:rPr>
        <w:t>ς</w:t>
      </w:r>
      <w:r w:rsidR="00966448" w:rsidRPr="00E77443">
        <w:rPr>
          <w:rFonts w:ascii="Franklin Gothic Book" w:hAnsi="Franklin Gothic Book"/>
          <w:sz w:val="24"/>
          <w:szCs w:val="24"/>
          <w:lang w:val="el-GR"/>
        </w:rPr>
        <w:t xml:space="preserve">, </w:t>
      </w:r>
      <w:r w:rsidR="00D53840" w:rsidRPr="00E77443">
        <w:rPr>
          <w:rFonts w:ascii="Franklin Gothic Book" w:hAnsi="Franklin Gothic Book"/>
          <w:sz w:val="24"/>
          <w:szCs w:val="24"/>
          <w:lang w:val="el-GR"/>
        </w:rPr>
        <w:t>με βάση τόσο ιστορικά</w:t>
      </w:r>
      <w:r w:rsidR="00ED233A" w:rsidRPr="00E77443">
        <w:rPr>
          <w:rFonts w:ascii="Franklin Gothic Book" w:hAnsi="Franklin Gothic Book"/>
          <w:sz w:val="24"/>
          <w:szCs w:val="24"/>
          <w:lang w:val="el-GR"/>
        </w:rPr>
        <w:t xml:space="preserve"> </w:t>
      </w:r>
      <w:r w:rsidR="00D53840" w:rsidRPr="00E77443">
        <w:rPr>
          <w:rFonts w:ascii="Franklin Gothic Book" w:hAnsi="Franklin Gothic Book"/>
          <w:sz w:val="24"/>
          <w:szCs w:val="24"/>
          <w:lang w:val="el-GR"/>
        </w:rPr>
        <w:t>στοιχεία όσο και ρεαλιστικές παραδοχές για μελλοντικές εξελίξεις</w:t>
      </w:r>
      <w:r w:rsidR="00ED233A" w:rsidRPr="00E77443">
        <w:rPr>
          <w:rFonts w:ascii="Franklin Gothic Book" w:hAnsi="Franklin Gothic Book"/>
          <w:sz w:val="24"/>
          <w:szCs w:val="24"/>
          <w:lang w:val="el-GR"/>
        </w:rPr>
        <w:t>, λαμβάνοντας υπόψιν</w:t>
      </w:r>
      <w:r w:rsidR="00D53840" w:rsidRPr="00E77443">
        <w:rPr>
          <w:rFonts w:ascii="Franklin Gothic Book" w:hAnsi="Franklin Gothic Book"/>
          <w:sz w:val="24"/>
          <w:szCs w:val="24"/>
          <w:lang w:val="el-GR"/>
        </w:rPr>
        <w:t xml:space="preserve"> </w:t>
      </w:r>
      <w:r w:rsidR="00966448" w:rsidRPr="00E77443">
        <w:rPr>
          <w:rFonts w:ascii="Franklin Gothic Book" w:hAnsi="Franklin Gothic Book"/>
          <w:sz w:val="24"/>
          <w:szCs w:val="24"/>
          <w:lang w:val="el-GR"/>
        </w:rPr>
        <w:t xml:space="preserve">ενδεικτικά, </w:t>
      </w:r>
      <w:r w:rsidR="003E20F9" w:rsidRPr="00E77443">
        <w:rPr>
          <w:rFonts w:ascii="Franklin Gothic Book" w:hAnsi="Franklin Gothic Book"/>
          <w:sz w:val="24"/>
          <w:szCs w:val="24"/>
          <w:lang w:val="el-GR"/>
        </w:rPr>
        <w:t xml:space="preserve">εκτός από τα ανωτέρω και </w:t>
      </w:r>
      <w:r w:rsidR="00966448" w:rsidRPr="00E77443">
        <w:rPr>
          <w:rFonts w:ascii="Franklin Gothic Book" w:hAnsi="Franklin Gothic Book"/>
          <w:sz w:val="24"/>
          <w:szCs w:val="24"/>
          <w:lang w:val="el-GR"/>
        </w:rPr>
        <w:t xml:space="preserve">τη συνολική οικονομική του κατάσταση, </w:t>
      </w:r>
      <w:r w:rsidR="009428F4" w:rsidRPr="00E77443">
        <w:rPr>
          <w:rFonts w:ascii="Franklin Gothic Book" w:hAnsi="Franklin Gothic Book"/>
          <w:sz w:val="24"/>
          <w:szCs w:val="24"/>
          <w:lang w:val="el-GR"/>
        </w:rPr>
        <w:t xml:space="preserve">καθώς και </w:t>
      </w:r>
      <w:r w:rsidR="00966448" w:rsidRPr="00E77443">
        <w:rPr>
          <w:rFonts w:ascii="Franklin Gothic Book" w:hAnsi="Franklin Gothic Book"/>
          <w:sz w:val="24"/>
          <w:szCs w:val="24"/>
          <w:lang w:val="el-GR"/>
        </w:rPr>
        <w:t>την παλαιότητα, τη μάρκα και τον τύπο του οχήματος (όταν υπάρχει παρακράτηση κυριότητας), τη μέγιστη διάρκεια χρηματοδότησ</w:t>
      </w:r>
      <w:r w:rsidR="009428F4" w:rsidRPr="00E77443">
        <w:rPr>
          <w:rFonts w:ascii="Franklin Gothic Book" w:hAnsi="Franklin Gothic Book"/>
          <w:sz w:val="24"/>
          <w:szCs w:val="24"/>
          <w:lang w:val="el-GR"/>
        </w:rPr>
        <w:t>ή</w:t>
      </w:r>
      <w:r w:rsidR="00966448" w:rsidRPr="00E77443">
        <w:rPr>
          <w:rFonts w:ascii="Franklin Gothic Book" w:hAnsi="Franklin Gothic Book"/>
          <w:sz w:val="24"/>
          <w:szCs w:val="24"/>
          <w:lang w:val="el-GR"/>
        </w:rPr>
        <w:t>ς του, η οποία δεν δύναται να υπερβαίνει την δωδεκαετία (από την ημερομηνία έκδοσης της 1</w:t>
      </w:r>
      <w:r w:rsidR="00966448" w:rsidRPr="00E77443">
        <w:rPr>
          <w:rFonts w:ascii="Franklin Gothic Book" w:hAnsi="Franklin Gothic Book"/>
          <w:position w:val="5"/>
          <w:sz w:val="24"/>
          <w:szCs w:val="24"/>
          <w:lang w:val="el-GR"/>
        </w:rPr>
        <w:t xml:space="preserve">ης </w:t>
      </w:r>
      <w:r w:rsidR="00966448" w:rsidRPr="00E77443">
        <w:rPr>
          <w:rFonts w:ascii="Franklin Gothic Book" w:hAnsi="Franklin Gothic Book"/>
          <w:sz w:val="24"/>
          <w:szCs w:val="24"/>
          <w:lang w:val="el-GR"/>
        </w:rPr>
        <w:t>άδειας κυκλοφορίας), καθώς και τις εύλογες δαπάνες διαβίωσης, όταν ο δανειολήπτης είναι φυσικό πρόσωπο ή τη βιωσιμότητα</w:t>
      </w:r>
      <w:r w:rsidR="009428F4" w:rsidRPr="00E77443">
        <w:rPr>
          <w:rFonts w:ascii="Franklin Gothic Book" w:hAnsi="Franklin Gothic Book"/>
          <w:sz w:val="24"/>
          <w:szCs w:val="24"/>
          <w:lang w:val="el-GR"/>
        </w:rPr>
        <w:t>,</w:t>
      </w:r>
      <w:r w:rsidR="00966448" w:rsidRPr="00E77443">
        <w:rPr>
          <w:rFonts w:ascii="Franklin Gothic Book" w:hAnsi="Franklin Gothic Book"/>
          <w:sz w:val="24"/>
          <w:szCs w:val="24"/>
          <w:lang w:val="el-GR"/>
        </w:rPr>
        <w:t xml:space="preserve"> </w:t>
      </w:r>
      <w:r w:rsidR="00DB6818" w:rsidRPr="00E77443">
        <w:rPr>
          <w:rFonts w:ascii="Franklin Gothic Book" w:hAnsi="Franklin Gothic Book"/>
          <w:sz w:val="24"/>
          <w:szCs w:val="24"/>
          <w:lang w:val="el-GR"/>
        </w:rPr>
        <w:t>το ύψος και την φύση των χρεών του έναντι άλλων πιστωτικών</w:t>
      </w:r>
      <w:r w:rsidR="00BF5D6E" w:rsidRPr="00E77443">
        <w:rPr>
          <w:rFonts w:ascii="Franklin Gothic Book" w:hAnsi="Franklin Gothic Book"/>
          <w:sz w:val="24"/>
          <w:szCs w:val="24"/>
          <w:lang w:val="el-GR"/>
        </w:rPr>
        <w:t xml:space="preserve"> </w:t>
      </w:r>
      <w:r w:rsidR="00DB6818" w:rsidRPr="00E77443">
        <w:rPr>
          <w:rFonts w:ascii="Franklin Gothic Book" w:hAnsi="Franklin Gothic Book"/>
          <w:sz w:val="24"/>
          <w:szCs w:val="24"/>
          <w:lang w:val="el-GR"/>
        </w:rPr>
        <w:t>ιδρυμάτων, την τωρινή και μελλοντική οικονομική του κατάσταση και του κλάδου</w:t>
      </w:r>
      <w:r w:rsidR="00BF5D6E" w:rsidRPr="00E77443">
        <w:rPr>
          <w:rFonts w:ascii="Franklin Gothic Book" w:hAnsi="Franklin Gothic Book"/>
          <w:sz w:val="24"/>
          <w:szCs w:val="24"/>
          <w:lang w:val="el-GR"/>
        </w:rPr>
        <w:t xml:space="preserve"> </w:t>
      </w:r>
      <w:r w:rsidR="00DB6818" w:rsidRPr="00E77443">
        <w:rPr>
          <w:rFonts w:ascii="Franklin Gothic Book" w:hAnsi="Franklin Gothic Book"/>
          <w:sz w:val="24"/>
          <w:szCs w:val="24"/>
          <w:lang w:val="el-GR"/>
        </w:rPr>
        <w:t>δραστηριότητάς του, την ικανότητα αποπληρωμής του και το υποβαλλόμενο επιχειρηματικό</w:t>
      </w:r>
      <w:r w:rsidR="00BF5D6E" w:rsidRPr="00E77443">
        <w:rPr>
          <w:rFonts w:ascii="Franklin Gothic Book" w:hAnsi="Franklin Gothic Book"/>
          <w:sz w:val="24"/>
          <w:szCs w:val="24"/>
          <w:lang w:val="el-GR"/>
        </w:rPr>
        <w:t xml:space="preserve"> </w:t>
      </w:r>
      <w:r w:rsidR="00DB6818" w:rsidRPr="00E77443">
        <w:rPr>
          <w:rFonts w:ascii="Franklin Gothic Book" w:hAnsi="Franklin Gothic Book"/>
          <w:sz w:val="24"/>
          <w:szCs w:val="24"/>
          <w:lang w:val="el-GR"/>
        </w:rPr>
        <w:t>πλάνο</w:t>
      </w:r>
      <w:r w:rsidR="00BF5D6E" w:rsidRPr="00E77443">
        <w:rPr>
          <w:rFonts w:ascii="Franklin Gothic Book" w:hAnsi="Franklin Gothic Book"/>
          <w:sz w:val="24"/>
          <w:szCs w:val="24"/>
          <w:lang w:val="el-GR"/>
        </w:rPr>
        <w:t>,</w:t>
      </w:r>
      <w:r w:rsidR="00DB6818" w:rsidRPr="00E77443">
        <w:rPr>
          <w:rFonts w:ascii="Franklin Gothic Book" w:hAnsi="Franklin Gothic Book"/>
          <w:sz w:val="24"/>
          <w:szCs w:val="24"/>
          <w:lang w:val="el-GR"/>
        </w:rPr>
        <w:t xml:space="preserve"> </w:t>
      </w:r>
      <w:r w:rsidR="00966448" w:rsidRPr="00E77443">
        <w:rPr>
          <w:rFonts w:ascii="Franklin Gothic Book" w:hAnsi="Franklin Gothic Book"/>
          <w:sz w:val="24"/>
          <w:szCs w:val="24"/>
          <w:lang w:val="el-GR"/>
        </w:rPr>
        <w:t xml:space="preserve">σε περίπτωση </w:t>
      </w:r>
      <w:r w:rsidR="009428F4" w:rsidRPr="00E77443">
        <w:rPr>
          <w:rFonts w:ascii="Franklin Gothic Book" w:hAnsi="Franklin Gothic Book"/>
          <w:sz w:val="24"/>
          <w:szCs w:val="24"/>
          <w:lang w:val="el-GR"/>
        </w:rPr>
        <w:t xml:space="preserve">πολύ </w:t>
      </w:r>
      <w:r w:rsidR="00FF5499" w:rsidRPr="00E77443">
        <w:rPr>
          <w:rFonts w:ascii="Franklin Gothic Book" w:hAnsi="Franklin Gothic Book"/>
          <w:sz w:val="24"/>
          <w:szCs w:val="24"/>
          <w:lang w:val="el-GR"/>
        </w:rPr>
        <w:t xml:space="preserve">μικρών </w:t>
      </w:r>
      <w:r w:rsidR="00966448" w:rsidRPr="00E77443">
        <w:rPr>
          <w:rFonts w:ascii="Franklin Gothic Book" w:hAnsi="Franklin Gothic Book"/>
          <w:sz w:val="24"/>
          <w:szCs w:val="24"/>
          <w:lang w:val="el-GR"/>
        </w:rPr>
        <w:t>επιχειρήσεων</w:t>
      </w:r>
      <w:r w:rsidR="00FF5499" w:rsidRPr="00E77443">
        <w:rPr>
          <w:rFonts w:ascii="Franklin Gothic Book" w:hAnsi="Franklin Gothic Book"/>
          <w:sz w:val="24"/>
          <w:szCs w:val="24"/>
          <w:lang w:val="el-GR"/>
        </w:rPr>
        <w:t>, αξιοποιώντας τα υποβληθέντα από τον δανειολήπτη οικονομικά στοιχεία και κάθε διαθέσιμη από άλλες πηγές πληροφόρηση</w:t>
      </w:r>
      <w:r w:rsidR="00966448" w:rsidRPr="00E77443">
        <w:rPr>
          <w:rFonts w:ascii="Franklin Gothic Book" w:hAnsi="Franklin Gothic Book"/>
          <w:sz w:val="24"/>
          <w:szCs w:val="24"/>
          <w:lang w:val="el-GR"/>
        </w:rPr>
        <w:t xml:space="preserve">. </w:t>
      </w:r>
      <w:r w:rsidR="00944BC2" w:rsidRPr="00E77443">
        <w:rPr>
          <w:rFonts w:ascii="Franklin Gothic Book" w:eastAsiaTheme="minorEastAsia" w:hAnsi="Franklin Gothic Book"/>
          <w:sz w:val="24"/>
          <w:szCs w:val="24"/>
          <w:lang w:val="el-GR" w:eastAsia="zh-CN"/>
        </w:rPr>
        <w:t xml:space="preserve">Σε κάθε περίπτωση, η Τράπεζα δύναται να ζητήσει και επιπλέον </w:t>
      </w:r>
      <w:r w:rsidR="00FB296E" w:rsidRPr="00E77443">
        <w:rPr>
          <w:rFonts w:ascii="Franklin Gothic Book" w:eastAsiaTheme="minorEastAsia" w:hAnsi="Franklin Gothic Book"/>
          <w:sz w:val="24"/>
          <w:szCs w:val="24"/>
          <w:lang w:val="el-GR" w:eastAsia="zh-CN"/>
        </w:rPr>
        <w:t xml:space="preserve">υποστηρικτικό </w:t>
      </w:r>
      <w:r w:rsidR="00944BC2" w:rsidRPr="00E77443">
        <w:rPr>
          <w:rFonts w:ascii="Franklin Gothic Book" w:eastAsiaTheme="minorEastAsia" w:hAnsi="Franklin Gothic Book"/>
          <w:sz w:val="24"/>
          <w:szCs w:val="24"/>
          <w:lang w:val="el-GR" w:eastAsia="zh-CN"/>
        </w:rPr>
        <w:t>πληροφοριακό υλικό, εφόσον το κρίνει απαραίτητο για την πληρέστερη αξιολόγηση της αιτήσεως</w:t>
      </w:r>
      <w:r w:rsidR="00E77443" w:rsidRPr="00E77443">
        <w:rPr>
          <w:rFonts w:ascii="Franklin Gothic Book" w:eastAsiaTheme="minorEastAsia" w:hAnsi="Franklin Gothic Book"/>
          <w:sz w:val="24"/>
          <w:szCs w:val="24"/>
          <w:lang w:val="el-GR" w:eastAsia="zh-CN"/>
        </w:rPr>
        <w:t>.</w:t>
      </w:r>
    </w:p>
    <w:p w14:paraId="0EC3C61C" w14:textId="11FE60C4" w:rsidR="00673475" w:rsidRPr="00861340" w:rsidRDefault="001B5CB3" w:rsidP="001B5CB3">
      <w:pPr>
        <w:pStyle w:val="BodyText"/>
        <w:ind w:left="0" w:right="89"/>
        <w:jc w:val="both"/>
        <w:rPr>
          <w:rFonts w:ascii="Franklin Gothic Book" w:hAnsi="Franklin Gothic Book"/>
          <w:sz w:val="24"/>
          <w:szCs w:val="24"/>
          <w:lang w:val="el-GR"/>
        </w:rPr>
      </w:pPr>
      <w:r w:rsidRPr="00E77443">
        <w:rPr>
          <w:rFonts w:ascii="Franklin Gothic Book" w:eastAsiaTheme="minorEastAsia" w:hAnsi="Franklin Gothic Book"/>
          <w:sz w:val="24"/>
          <w:szCs w:val="24"/>
          <w:lang w:val="el-GR" w:eastAsia="zh-CN"/>
        </w:rPr>
        <w:t xml:space="preserve">Για περισσότερες λεπτομέρειες σχετικά με τις ενέργειες στις οποίες μπορείτε να προβείτε μέσω της Πλατφόρμας μετά την οριστικοποίηση της αίτησής σας, παρακαλούμε να </w:t>
      </w:r>
      <w:r w:rsidR="00406777" w:rsidRPr="00E77443">
        <w:rPr>
          <w:rFonts w:ascii="Franklin Gothic Book" w:eastAsiaTheme="minorEastAsia" w:hAnsi="Franklin Gothic Book"/>
          <w:sz w:val="24"/>
          <w:szCs w:val="24"/>
          <w:lang w:val="el-GR" w:eastAsia="zh-CN"/>
        </w:rPr>
        <w:t>συμβουλευτείτε τον Οδηγό Χρήσης.</w:t>
      </w:r>
      <w:r w:rsidR="00406777">
        <w:rPr>
          <w:rFonts w:ascii="Franklin Gothic Book" w:eastAsiaTheme="minorEastAsia" w:hAnsi="Franklin Gothic Book"/>
          <w:sz w:val="24"/>
          <w:szCs w:val="24"/>
          <w:lang w:val="el-GR" w:eastAsia="zh-CN"/>
        </w:rPr>
        <w:t xml:space="preserve"> </w:t>
      </w:r>
      <w:r>
        <w:rPr>
          <w:rFonts w:ascii="Franklin Gothic Book" w:eastAsiaTheme="minorEastAsia" w:hAnsi="Franklin Gothic Book"/>
          <w:sz w:val="24"/>
          <w:szCs w:val="24"/>
          <w:lang w:val="el-GR" w:eastAsia="zh-CN"/>
        </w:rPr>
        <w:t xml:space="preserve">  </w:t>
      </w:r>
    </w:p>
    <w:p w14:paraId="7CA9504B" w14:textId="77777777" w:rsidR="00886C9B" w:rsidRPr="00861340" w:rsidRDefault="00886C9B" w:rsidP="00DE6F3D">
      <w:pPr>
        <w:ind w:right="89"/>
        <w:jc w:val="both"/>
        <w:rPr>
          <w:rFonts w:ascii="Franklin Gothic Book" w:hAnsi="Franklin Gothic Book"/>
          <w:sz w:val="24"/>
          <w:szCs w:val="24"/>
          <w:lang w:val="el-GR"/>
        </w:rPr>
      </w:pPr>
    </w:p>
    <w:p w14:paraId="1EEE3006" w14:textId="29A0331E" w:rsidR="00F623A0" w:rsidRPr="00861340" w:rsidRDefault="008574C9" w:rsidP="00DE6F3D">
      <w:pPr>
        <w:ind w:right="89"/>
        <w:jc w:val="both"/>
        <w:rPr>
          <w:rFonts w:ascii="Franklin Gothic Book" w:hAnsi="Franklin Gothic Book"/>
          <w:b/>
          <w:bCs/>
          <w:sz w:val="24"/>
          <w:szCs w:val="24"/>
          <w:u w:val="single"/>
          <w:lang w:val="el-GR"/>
        </w:rPr>
      </w:pPr>
      <w:r w:rsidRPr="00861340">
        <w:rPr>
          <w:rFonts w:ascii="Franklin Gothic Book" w:hAnsi="Franklin Gothic Book"/>
          <w:b/>
          <w:bCs/>
          <w:sz w:val="24"/>
          <w:szCs w:val="24"/>
          <w:u w:val="single"/>
          <w:lang w:val="el-GR"/>
        </w:rPr>
        <w:t xml:space="preserve">4.4. </w:t>
      </w:r>
      <w:bookmarkStart w:id="21" w:name="_Hlk104571359"/>
      <w:r w:rsidR="00F623A0" w:rsidRPr="00861340">
        <w:rPr>
          <w:rFonts w:ascii="Franklin Gothic Book" w:hAnsi="Franklin Gothic Book"/>
          <w:b/>
          <w:bCs/>
          <w:sz w:val="24"/>
          <w:szCs w:val="24"/>
          <w:u w:val="single"/>
          <w:lang w:val="el-GR"/>
        </w:rPr>
        <w:t>ΣΤΑΔΙΟ 4: ΠΡΟΤΑΣΗ ΚΑΤΑΛΛΗΛΗΣ ΛΥΣΗΣ</w:t>
      </w:r>
      <w:bookmarkEnd w:id="21"/>
    </w:p>
    <w:p w14:paraId="70150993" w14:textId="3CEF00FA" w:rsidR="00D84AA8" w:rsidRDefault="00D84AA8" w:rsidP="00DE6F3D">
      <w:pPr>
        <w:tabs>
          <w:tab w:val="left" w:pos="809"/>
        </w:tabs>
        <w:ind w:right="89"/>
        <w:jc w:val="both"/>
        <w:rPr>
          <w:rFonts w:ascii="Franklin Gothic Book" w:hAnsi="Franklin Gothic Book"/>
          <w:sz w:val="24"/>
          <w:szCs w:val="24"/>
          <w:lang w:val="el-GR"/>
        </w:rPr>
      </w:pPr>
      <w:r w:rsidRPr="00245668">
        <w:rPr>
          <w:rFonts w:ascii="Franklin Gothic Book" w:hAnsi="Franklin Gothic Book"/>
          <w:b/>
          <w:bCs/>
          <w:sz w:val="24"/>
          <w:szCs w:val="24"/>
          <w:lang w:val="el-GR"/>
        </w:rPr>
        <w:t>4.4.1.</w:t>
      </w:r>
      <w:r>
        <w:rPr>
          <w:rFonts w:ascii="Franklin Gothic Book" w:hAnsi="Franklin Gothic Book"/>
          <w:sz w:val="24"/>
          <w:szCs w:val="24"/>
          <w:lang w:val="el-GR"/>
        </w:rPr>
        <w:t xml:space="preserve"> </w:t>
      </w:r>
      <w:r w:rsidR="007079D0" w:rsidRPr="00861340">
        <w:rPr>
          <w:rFonts w:ascii="Franklin Gothic Book" w:hAnsi="Franklin Gothic Book"/>
          <w:sz w:val="24"/>
          <w:szCs w:val="24"/>
          <w:lang w:val="el-GR"/>
        </w:rPr>
        <w:t>Μετά την ολοκλήρωση της κατά τα ανωτέρω αξιολόγησης και ε</w:t>
      </w:r>
      <w:r w:rsidR="006E30EB" w:rsidRPr="00861340">
        <w:rPr>
          <w:rFonts w:ascii="Franklin Gothic Book" w:hAnsi="Franklin Gothic Book"/>
          <w:sz w:val="24"/>
          <w:szCs w:val="24"/>
          <w:lang w:val="el-GR"/>
        </w:rPr>
        <w:t xml:space="preserve">ντός εύλογου χρονικού διαστήματος, </w:t>
      </w:r>
      <w:r w:rsidR="00E83E3C" w:rsidRPr="00861340">
        <w:rPr>
          <w:rFonts w:ascii="Franklin Gothic Book" w:hAnsi="Franklin Gothic Book"/>
          <w:sz w:val="24"/>
          <w:szCs w:val="24"/>
          <w:lang w:val="el-GR"/>
        </w:rPr>
        <w:t xml:space="preserve">το οποίο σε κάθε περίπτωση </w:t>
      </w:r>
      <w:r w:rsidR="00E83E3C" w:rsidRPr="000072DA">
        <w:rPr>
          <w:rFonts w:ascii="Franklin Gothic Book" w:hAnsi="Franklin Gothic Book"/>
          <w:b/>
          <w:bCs/>
          <w:sz w:val="24"/>
          <w:szCs w:val="24"/>
          <w:lang w:val="el-GR"/>
        </w:rPr>
        <w:t xml:space="preserve">δεν δύναται να υπερβαίνει </w:t>
      </w:r>
      <w:r w:rsidR="006E30EB" w:rsidRPr="000072DA">
        <w:rPr>
          <w:rFonts w:ascii="Franklin Gothic Book" w:hAnsi="Franklin Gothic Book"/>
          <w:b/>
          <w:bCs/>
          <w:sz w:val="24"/>
          <w:szCs w:val="24"/>
          <w:lang w:val="el-GR"/>
        </w:rPr>
        <w:t>τους δύο (2) μήνες</w:t>
      </w:r>
      <w:r w:rsidR="006E30EB" w:rsidRPr="00861340">
        <w:rPr>
          <w:rFonts w:ascii="Franklin Gothic Book" w:hAnsi="Franklin Gothic Book"/>
          <w:sz w:val="24"/>
          <w:szCs w:val="24"/>
          <w:lang w:val="el-GR"/>
        </w:rPr>
        <w:t xml:space="preserve">, </w:t>
      </w:r>
      <w:r w:rsidR="005C416B" w:rsidRPr="00D0622A">
        <w:rPr>
          <w:rFonts w:ascii="Franklin Gothic Book" w:hAnsi="Franklin Gothic Book"/>
          <w:sz w:val="24"/>
          <w:szCs w:val="24"/>
          <w:lang w:val="el-GR"/>
        </w:rPr>
        <w:t>από</w:t>
      </w:r>
      <w:r w:rsidR="006E30EB" w:rsidRPr="00D0622A">
        <w:rPr>
          <w:rFonts w:ascii="Franklin Gothic Book" w:hAnsi="Franklin Gothic Book"/>
          <w:sz w:val="24"/>
          <w:szCs w:val="24"/>
          <w:lang w:val="el-GR"/>
        </w:rPr>
        <w:t xml:space="preserve"> την ημερομηνία </w:t>
      </w:r>
      <w:r w:rsidR="00E2208E" w:rsidRPr="00D0622A">
        <w:rPr>
          <w:rFonts w:ascii="Franklin Gothic Book" w:hAnsi="Franklin Gothic Book"/>
          <w:sz w:val="24"/>
          <w:szCs w:val="24"/>
          <w:lang w:val="el-GR" w:eastAsia="zh-CN"/>
        </w:rPr>
        <w:t>οριστικής</w:t>
      </w:r>
      <w:r w:rsidR="00BF39DF" w:rsidRPr="00D0622A">
        <w:rPr>
          <w:rFonts w:ascii="Franklin Gothic Book" w:hAnsi="Franklin Gothic Book"/>
          <w:sz w:val="24"/>
          <w:szCs w:val="24"/>
          <w:lang w:val="el-GR" w:eastAsia="zh-CN"/>
        </w:rPr>
        <w:t xml:space="preserve"> υποβολής της αίτησης</w:t>
      </w:r>
      <w:r w:rsidR="00E05DB9" w:rsidRPr="00D0622A">
        <w:rPr>
          <w:rFonts w:ascii="Franklin Gothic Book" w:hAnsi="Franklin Gothic Book"/>
          <w:sz w:val="24"/>
          <w:szCs w:val="24"/>
          <w:lang w:val="el-GR"/>
        </w:rPr>
        <w:t>,</w:t>
      </w:r>
      <w:r w:rsidR="00AD1572" w:rsidRPr="00D0622A">
        <w:rPr>
          <w:rFonts w:ascii="Franklin Gothic Book" w:hAnsi="Franklin Gothic Book"/>
          <w:sz w:val="24"/>
          <w:szCs w:val="24"/>
          <w:lang w:val="el-GR"/>
        </w:rPr>
        <w:t xml:space="preserve"> </w:t>
      </w:r>
      <w:bookmarkStart w:id="22" w:name="_Hlk160572080"/>
      <w:r w:rsidR="00AD1572" w:rsidRPr="00D0622A">
        <w:rPr>
          <w:rFonts w:ascii="Franklin Gothic Book" w:hAnsi="Franklin Gothic Book"/>
          <w:sz w:val="24"/>
          <w:szCs w:val="24"/>
          <w:lang w:val="el-GR"/>
        </w:rPr>
        <w:t xml:space="preserve">η </w:t>
      </w:r>
      <w:r w:rsidR="00AD1572" w:rsidRPr="00D0622A">
        <w:rPr>
          <w:rFonts w:ascii="Franklin Gothic Book" w:hAnsi="Franklin Gothic Book"/>
          <w:sz w:val="24"/>
          <w:szCs w:val="24"/>
          <w:lang w:val="en-GB" w:eastAsia="zh-CN"/>
        </w:rPr>
        <w:t>VWB</w:t>
      </w:r>
      <w:r w:rsidR="00AD1572" w:rsidRPr="00D0622A">
        <w:rPr>
          <w:rFonts w:ascii="Franklin Gothic Book" w:hAnsi="Franklin Gothic Book"/>
          <w:sz w:val="24"/>
          <w:szCs w:val="24"/>
          <w:lang w:val="el-GR" w:eastAsia="zh-CN"/>
        </w:rPr>
        <w:t xml:space="preserve"> </w:t>
      </w:r>
      <w:r w:rsidR="00E2208E" w:rsidRPr="00D0622A">
        <w:rPr>
          <w:rFonts w:ascii="Franklin Gothic Book" w:hAnsi="Franklin Gothic Book"/>
          <w:sz w:val="24"/>
          <w:szCs w:val="24"/>
          <w:lang w:val="el-GR" w:eastAsia="zh-CN"/>
        </w:rPr>
        <w:t>καταχωρεί</w:t>
      </w:r>
      <w:r w:rsidR="00AE465F" w:rsidRPr="00D0622A">
        <w:rPr>
          <w:rFonts w:ascii="Franklin Gothic Book" w:hAnsi="Franklin Gothic Book"/>
          <w:sz w:val="24"/>
          <w:szCs w:val="24"/>
          <w:lang w:val="el-GR" w:eastAsia="zh-CN"/>
        </w:rPr>
        <w:t xml:space="preserve"> μέσω της Πλατφόρμας την αρχική</w:t>
      </w:r>
      <w:r w:rsidR="00BF39DF" w:rsidRPr="00D0622A">
        <w:rPr>
          <w:rFonts w:ascii="Franklin Gothic Book" w:hAnsi="Franklin Gothic Book"/>
          <w:sz w:val="24"/>
          <w:szCs w:val="24"/>
          <w:lang w:val="el-GR" w:eastAsia="zh-CN"/>
        </w:rPr>
        <w:t xml:space="preserve"> </w:t>
      </w:r>
      <w:r w:rsidR="00AE465F" w:rsidRPr="00D0622A">
        <w:rPr>
          <w:rFonts w:ascii="Franklin Gothic Book" w:hAnsi="Franklin Gothic Book"/>
          <w:sz w:val="24"/>
          <w:szCs w:val="24"/>
          <w:lang w:val="el-GR" w:eastAsia="zh-CN"/>
        </w:rPr>
        <w:t xml:space="preserve">πρότασή </w:t>
      </w:r>
      <w:r w:rsidR="00BF39DF" w:rsidRPr="00D0622A">
        <w:rPr>
          <w:rFonts w:ascii="Franklin Gothic Book" w:hAnsi="Franklin Gothic Book"/>
          <w:sz w:val="24"/>
          <w:szCs w:val="24"/>
          <w:lang w:val="el-GR" w:eastAsia="zh-CN"/>
        </w:rPr>
        <w:t>της</w:t>
      </w:r>
      <w:r w:rsidR="00AE465F" w:rsidRPr="00D0622A">
        <w:rPr>
          <w:rFonts w:ascii="Franklin Gothic Book" w:hAnsi="Franklin Gothic Book"/>
          <w:sz w:val="24"/>
          <w:szCs w:val="24"/>
          <w:lang w:val="el-GR" w:eastAsia="zh-CN"/>
        </w:rPr>
        <w:t xml:space="preserve"> προς τον </w:t>
      </w:r>
      <w:r w:rsidR="00BF39DF" w:rsidRPr="00D0622A">
        <w:rPr>
          <w:rFonts w:ascii="Franklin Gothic Book" w:hAnsi="Franklin Gothic Book"/>
          <w:sz w:val="24"/>
          <w:szCs w:val="24"/>
          <w:lang w:val="el-GR" w:eastAsia="zh-CN"/>
        </w:rPr>
        <w:t>δανειολήπτη</w:t>
      </w:r>
      <w:r w:rsidR="00AE465F" w:rsidRPr="00D0622A">
        <w:rPr>
          <w:rFonts w:ascii="Franklin Gothic Book" w:hAnsi="Franklin Gothic Book"/>
          <w:sz w:val="24"/>
          <w:szCs w:val="24"/>
          <w:lang w:val="el-GR" w:eastAsia="zh-CN"/>
        </w:rPr>
        <w:t xml:space="preserve"> για ρύθμιση των οφειλών του, τηρώντας το ελάχιστο περιεχόμενο του «Τυποποιημένου Εγγράφου Πρότασης Λύσεων Ρύθμισης ή Οριστικής Διευθέτησης»</w:t>
      </w:r>
      <w:r w:rsidR="00693132" w:rsidRPr="00D0622A">
        <w:rPr>
          <w:rFonts w:ascii="Franklin Gothic Book" w:hAnsi="Franklin Gothic Book"/>
          <w:sz w:val="24"/>
          <w:szCs w:val="24"/>
          <w:lang w:val="el-GR" w:eastAsia="zh-CN"/>
        </w:rPr>
        <w:t xml:space="preserve">, για την οποία ο δανειολήπτης ενημερώνεται μέσω της Πλατφόρμας, στην καρτέλα </w:t>
      </w:r>
      <w:r w:rsidR="00AE465F" w:rsidRPr="00D0622A">
        <w:rPr>
          <w:rFonts w:ascii="Franklin Gothic Book" w:hAnsi="Franklin Gothic Book"/>
          <w:sz w:val="24"/>
          <w:szCs w:val="24"/>
          <w:lang w:val="el-GR" w:eastAsia="zh-CN"/>
        </w:rPr>
        <w:t>«Ρύθμιση Οφειλών»</w:t>
      </w:r>
      <w:r w:rsidR="00693132" w:rsidRPr="00D0622A">
        <w:rPr>
          <w:rFonts w:ascii="Franklin Gothic Book" w:hAnsi="Franklin Gothic Book"/>
          <w:sz w:val="24"/>
          <w:szCs w:val="24"/>
          <w:lang w:val="el-GR" w:eastAsia="zh-CN"/>
        </w:rPr>
        <w:t>,</w:t>
      </w:r>
      <w:r w:rsidR="00011048" w:rsidRPr="00D0622A">
        <w:rPr>
          <w:rFonts w:ascii="Franklin Gothic Book" w:hAnsi="Franklin Gothic Book"/>
          <w:sz w:val="24"/>
          <w:szCs w:val="24"/>
          <w:lang w:val="el-GR" w:eastAsia="zh-CN"/>
        </w:rPr>
        <w:t xml:space="preserve"> </w:t>
      </w:r>
      <w:r w:rsidR="00011048" w:rsidRPr="00D0622A">
        <w:rPr>
          <w:rFonts w:ascii="Franklin Gothic Book" w:hAnsi="Franklin Gothic Book"/>
          <w:sz w:val="24"/>
          <w:szCs w:val="24"/>
          <w:lang w:val="el-GR"/>
        </w:rPr>
        <w:t>με δυνατότητα ανάκτησης του σχετικού εντύπου σχετικά με τις προτεινόμενες από την Τράπεζα λύσεις</w:t>
      </w:r>
      <w:r w:rsidR="00245668" w:rsidRPr="00D0622A">
        <w:rPr>
          <w:rFonts w:ascii="Franklin Gothic Book" w:hAnsi="Franklin Gothic Book"/>
          <w:sz w:val="24"/>
          <w:szCs w:val="24"/>
          <w:lang w:val="el-GR"/>
        </w:rPr>
        <w:t>.</w:t>
      </w:r>
      <w:bookmarkEnd w:id="22"/>
    </w:p>
    <w:p w14:paraId="5FE21387" w14:textId="77777777" w:rsidR="00245668" w:rsidRDefault="00245668" w:rsidP="00DE6F3D">
      <w:pPr>
        <w:tabs>
          <w:tab w:val="left" w:pos="809"/>
        </w:tabs>
        <w:ind w:right="89"/>
        <w:jc w:val="both"/>
        <w:rPr>
          <w:rFonts w:ascii="Franklin Gothic Book" w:hAnsi="Franklin Gothic Book"/>
          <w:sz w:val="24"/>
          <w:szCs w:val="24"/>
          <w:lang w:val="el-GR"/>
        </w:rPr>
      </w:pPr>
    </w:p>
    <w:p w14:paraId="0D9B4F46" w14:textId="1B11998E" w:rsidR="00572EDA" w:rsidRDefault="00D84AA8" w:rsidP="00DE6F3D">
      <w:pPr>
        <w:tabs>
          <w:tab w:val="left" w:pos="809"/>
        </w:tabs>
        <w:ind w:right="89"/>
        <w:jc w:val="both"/>
        <w:rPr>
          <w:rFonts w:ascii="Franklin Gothic Book" w:hAnsi="Franklin Gothic Book"/>
          <w:sz w:val="24"/>
          <w:szCs w:val="24"/>
          <w:lang w:val="el-GR"/>
        </w:rPr>
      </w:pPr>
      <w:r w:rsidRPr="00245668">
        <w:rPr>
          <w:rFonts w:ascii="Franklin Gothic Book" w:hAnsi="Franklin Gothic Book"/>
          <w:b/>
          <w:bCs/>
          <w:sz w:val="24"/>
          <w:szCs w:val="24"/>
          <w:lang w:val="el-GR"/>
        </w:rPr>
        <w:t>4.4.2.</w:t>
      </w:r>
      <w:r>
        <w:rPr>
          <w:rFonts w:ascii="Franklin Gothic Book" w:hAnsi="Franklin Gothic Book"/>
          <w:sz w:val="24"/>
          <w:szCs w:val="24"/>
          <w:lang w:val="el-GR"/>
        </w:rPr>
        <w:t xml:space="preserve"> Α</w:t>
      </w:r>
      <w:r w:rsidR="00966448" w:rsidRPr="00861340">
        <w:rPr>
          <w:rFonts w:ascii="Franklin Gothic Book" w:hAnsi="Franklin Gothic Book"/>
          <w:sz w:val="24"/>
          <w:szCs w:val="24"/>
          <w:lang w:val="el-GR"/>
        </w:rPr>
        <w:t>νάλογα με την περίπτωση,</w:t>
      </w:r>
      <w:r w:rsidR="00245668">
        <w:rPr>
          <w:rFonts w:ascii="Franklin Gothic Book" w:hAnsi="Franklin Gothic Book"/>
          <w:sz w:val="24"/>
          <w:szCs w:val="24"/>
          <w:lang w:val="el-GR"/>
        </w:rPr>
        <w:t xml:space="preserve"> </w:t>
      </w:r>
      <w:r w:rsidR="00245668" w:rsidRPr="00FA2E15">
        <w:rPr>
          <w:rFonts w:ascii="Franklin Gothic Book" w:hAnsi="Franklin Gothic Book"/>
          <w:b/>
          <w:bCs/>
          <w:sz w:val="24"/>
          <w:szCs w:val="24"/>
          <w:lang w:val="el-GR"/>
        </w:rPr>
        <w:t xml:space="preserve">οι εν λόγω λύσεις </w:t>
      </w:r>
      <w:r w:rsidR="00966448" w:rsidRPr="00FA2E15">
        <w:rPr>
          <w:rFonts w:ascii="Franklin Gothic Book" w:hAnsi="Franklin Gothic Book"/>
          <w:b/>
          <w:bCs/>
          <w:sz w:val="24"/>
          <w:szCs w:val="24"/>
          <w:lang w:val="el-GR"/>
        </w:rPr>
        <w:t>μπορεί να είναι</w:t>
      </w:r>
      <w:r w:rsidR="00220D14" w:rsidRPr="00FA2E15">
        <w:rPr>
          <w:rFonts w:ascii="Franklin Gothic Book" w:hAnsi="Franklin Gothic Book"/>
          <w:b/>
          <w:bCs/>
          <w:sz w:val="24"/>
          <w:szCs w:val="24"/>
          <w:lang w:val="el-GR"/>
        </w:rPr>
        <w:t xml:space="preserve"> ενδεικτικά</w:t>
      </w:r>
      <w:r w:rsidR="0038523F">
        <w:rPr>
          <w:rFonts w:ascii="Franklin Gothic Book" w:hAnsi="Franklin Gothic Book"/>
          <w:sz w:val="24"/>
          <w:szCs w:val="24"/>
          <w:lang w:val="el-GR"/>
        </w:rPr>
        <w:t>:</w:t>
      </w:r>
      <w:r w:rsidR="00966448" w:rsidRPr="00861340">
        <w:rPr>
          <w:rFonts w:ascii="Franklin Gothic Book" w:hAnsi="Franklin Gothic Book"/>
          <w:sz w:val="24"/>
          <w:szCs w:val="24"/>
          <w:lang w:val="el-GR"/>
        </w:rPr>
        <w:t xml:space="preserve"> </w:t>
      </w:r>
    </w:p>
    <w:p w14:paraId="082481D1" w14:textId="77777777" w:rsidR="00F35D20" w:rsidRDefault="0038523F" w:rsidP="00DE6F3D">
      <w:pPr>
        <w:tabs>
          <w:tab w:val="left" w:pos="809"/>
        </w:tabs>
        <w:ind w:right="89"/>
        <w:jc w:val="both"/>
        <w:rPr>
          <w:rFonts w:ascii="Franklin Gothic Book" w:hAnsi="Franklin Gothic Book"/>
          <w:sz w:val="24"/>
          <w:szCs w:val="24"/>
          <w:lang w:val="el-GR"/>
        </w:rPr>
      </w:pPr>
      <w:r>
        <w:rPr>
          <w:rFonts w:ascii="Franklin Gothic Book" w:hAnsi="Franklin Gothic Book"/>
          <w:sz w:val="24"/>
          <w:szCs w:val="24"/>
          <w:lang w:val="el-GR"/>
        </w:rPr>
        <w:t>α</w:t>
      </w:r>
      <w:r w:rsidRPr="0038523F">
        <w:rPr>
          <w:rFonts w:ascii="Franklin Gothic Book" w:hAnsi="Franklin Gothic Book"/>
          <w:sz w:val="24"/>
          <w:szCs w:val="24"/>
          <w:lang w:val="el-GR"/>
        </w:rPr>
        <w:t xml:space="preserve">) </w:t>
      </w:r>
      <w:r w:rsidRPr="00FA2E15">
        <w:rPr>
          <w:rFonts w:ascii="Franklin Gothic Book" w:hAnsi="Franklin Gothic Book"/>
          <w:b/>
          <w:bCs/>
          <w:sz w:val="24"/>
          <w:szCs w:val="24"/>
          <w:lang w:val="el-GR"/>
        </w:rPr>
        <w:t>για φυσικά πρόσωπα</w:t>
      </w:r>
      <w:r>
        <w:rPr>
          <w:rFonts w:ascii="Franklin Gothic Book" w:hAnsi="Franklin Gothic Book"/>
          <w:sz w:val="24"/>
          <w:szCs w:val="24"/>
          <w:lang w:val="el-GR"/>
        </w:rPr>
        <w:t xml:space="preserve">: </w:t>
      </w:r>
      <w:r w:rsidR="00966448" w:rsidRPr="00861340">
        <w:rPr>
          <w:rFonts w:ascii="Franklin Gothic Book" w:hAnsi="Franklin Gothic Book"/>
          <w:sz w:val="24"/>
          <w:szCs w:val="24"/>
          <w:lang w:val="el-GR"/>
        </w:rPr>
        <w:t xml:space="preserve">είτε κεφαλαιοποίηση των ληξιπρόθεσμων οφειλών με μεταβολή στο επιτόκιο χορήγησης, με επιμήκυνση της διάρκειας και μείωσης της δόσης του δανείου, είτε μόνο επιμήκυνση της  διάρκειας του δάνειου και μείωση της δόσης με πρότερη τακτοποίηση των ληξιπρόθεσμων οφειλών είτε τέλος οικειοθελής επιστροφή του οχήματος προκειμένου αυτό να εκποιηθεί (όταν υπάρχει παρακράτηση κυριότητας), οπότε στην περίπτωση αυτή, η Τράπεζα εξακολουθεί να διατηρεί απαίτηση ως προς το τυχόν υπολειπόμενο, μετά την εκποίηση, ποσό του δανείου, με το νόμιμο τόκο υπερημερίας. Εφόσον αποκλειστούν οι ανωτέρω περιπτώσεις, η Τράπεζα δύναται να προτείνει ως λύση οριστικής διευθέτησης, την οικειοθελή επιστροφή του </w:t>
      </w:r>
      <w:r w:rsidR="007F059E">
        <w:rPr>
          <w:rFonts w:ascii="Franklin Gothic Book" w:hAnsi="Franklin Gothic Book"/>
          <w:sz w:val="24"/>
          <w:szCs w:val="24"/>
          <w:lang w:val="el-GR"/>
        </w:rPr>
        <w:t xml:space="preserve">χρηματοδοτούμενου </w:t>
      </w:r>
      <w:r w:rsidR="00966448" w:rsidRPr="00861340">
        <w:rPr>
          <w:rFonts w:ascii="Franklin Gothic Book" w:hAnsi="Franklin Gothic Book"/>
          <w:sz w:val="24"/>
          <w:szCs w:val="24"/>
          <w:lang w:val="el-GR"/>
        </w:rPr>
        <w:lastRenderedPageBreak/>
        <w:t>οχήματος</w:t>
      </w:r>
      <w:r w:rsidR="00F35D20">
        <w:rPr>
          <w:rFonts w:ascii="Franklin Gothic Book" w:hAnsi="Franklin Gothic Book"/>
          <w:sz w:val="24"/>
          <w:szCs w:val="24"/>
          <w:lang w:val="el-GR"/>
        </w:rPr>
        <w:t xml:space="preserve">, ή </w:t>
      </w:r>
    </w:p>
    <w:p w14:paraId="5B930B80" w14:textId="06BC6322" w:rsidR="00F35D20" w:rsidRPr="00F35D20" w:rsidRDefault="00F35D20" w:rsidP="00F35D20">
      <w:pPr>
        <w:tabs>
          <w:tab w:val="left" w:pos="809"/>
        </w:tabs>
        <w:ind w:right="89"/>
        <w:jc w:val="both"/>
        <w:rPr>
          <w:rFonts w:ascii="Franklin Gothic Book" w:hAnsi="Franklin Gothic Book"/>
          <w:sz w:val="24"/>
          <w:szCs w:val="24"/>
          <w:lang w:val="el-GR"/>
        </w:rPr>
      </w:pPr>
      <w:r>
        <w:rPr>
          <w:rFonts w:ascii="Franklin Gothic Book" w:hAnsi="Franklin Gothic Book"/>
          <w:sz w:val="24"/>
          <w:szCs w:val="24"/>
          <w:lang w:val="el-GR"/>
        </w:rPr>
        <w:t xml:space="preserve">β) </w:t>
      </w:r>
      <w:r w:rsidRPr="00FA2E15">
        <w:rPr>
          <w:rFonts w:ascii="Franklin Gothic Book" w:hAnsi="Franklin Gothic Book"/>
          <w:b/>
          <w:bCs/>
          <w:sz w:val="24"/>
          <w:szCs w:val="24"/>
          <w:lang w:val="el-GR"/>
        </w:rPr>
        <w:t>για νομικά πρόσωπα- πολύ μικρές επιχειρήσεις</w:t>
      </w:r>
      <w:r>
        <w:rPr>
          <w:rFonts w:ascii="Franklin Gothic Book" w:hAnsi="Franklin Gothic Book"/>
          <w:sz w:val="24"/>
          <w:szCs w:val="24"/>
          <w:lang w:val="el-GR"/>
        </w:rPr>
        <w:t xml:space="preserve">: </w:t>
      </w:r>
      <w:r w:rsidR="00F91E3F">
        <w:rPr>
          <w:rFonts w:ascii="Franklin Gothic Book" w:hAnsi="Franklin Gothic Book"/>
          <w:sz w:val="24"/>
          <w:szCs w:val="24"/>
          <w:lang w:val="el-GR"/>
        </w:rPr>
        <w:t xml:space="preserve">είτε </w:t>
      </w:r>
      <w:r w:rsidRPr="00F35D20">
        <w:rPr>
          <w:rFonts w:ascii="Franklin Gothic Book" w:hAnsi="Franklin Gothic Book"/>
          <w:sz w:val="24"/>
          <w:szCs w:val="24"/>
          <w:lang w:val="el-GR"/>
        </w:rPr>
        <w:t>μείωση του ποσού της δόσης για καθορισμένη βραχυπρόθεσμη</w:t>
      </w:r>
      <w:r>
        <w:rPr>
          <w:rFonts w:ascii="Franklin Gothic Book" w:hAnsi="Franklin Gothic Book"/>
          <w:sz w:val="24"/>
          <w:szCs w:val="24"/>
          <w:lang w:val="el-GR"/>
        </w:rPr>
        <w:t xml:space="preserve"> </w:t>
      </w:r>
      <w:r w:rsidRPr="00F35D20">
        <w:rPr>
          <w:rFonts w:ascii="Franklin Gothic Book" w:hAnsi="Franklin Gothic Book"/>
          <w:sz w:val="24"/>
          <w:szCs w:val="24"/>
          <w:lang w:val="el-GR"/>
        </w:rPr>
        <w:t>περίοδο με μείωση επιτοκίου ή με πάγωμα καταβολής κεφαλαίου ή μείωση καταβολής</w:t>
      </w:r>
      <w:r w:rsidR="00F91E3F">
        <w:rPr>
          <w:rFonts w:ascii="Franklin Gothic Book" w:hAnsi="Franklin Gothic Book"/>
          <w:sz w:val="24"/>
          <w:szCs w:val="24"/>
          <w:lang w:val="el-GR"/>
        </w:rPr>
        <w:t xml:space="preserve"> </w:t>
      </w:r>
      <w:r w:rsidRPr="00F35D20">
        <w:rPr>
          <w:rFonts w:ascii="Franklin Gothic Book" w:hAnsi="Franklin Gothic Book"/>
          <w:sz w:val="24"/>
          <w:szCs w:val="24"/>
          <w:lang w:val="el-GR"/>
        </w:rPr>
        <w:t>κεφαλαίου, είτε παροχή πρόσθετων εμπράγματων εξασφαλίσεων με συνακόλουθη μείωση του</w:t>
      </w:r>
      <w:r w:rsidR="00F91E3F">
        <w:rPr>
          <w:rFonts w:ascii="Franklin Gothic Book" w:hAnsi="Franklin Gothic Book"/>
          <w:sz w:val="24"/>
          <w:szCs w:val="24"/>
          <w:lang w:val="el-GR"/>
        </w:rPr>
        <w:t xml:space="preserve"> </w:t>
      </w:r>
      <w:r w:rsidRPr="00F35D20">
        <w:rPr>
          <w:rFonts w:ascii="Franklin Gothic Book" w:hAnsi="Franklin Gothic Book"/>
          <w:sz w:val="24"/>
          <w:szCs w:val="24"/>
          <w:lang w:val="el-GR"/>
        </w:rPr>
        <w:t>ποσού της δόσης, σύμφωνα με τα παραπάνω, είτε τέλος ρευστοποίηση των ήδη υφιστάμενων</w:t>
      </w:r>
      <w:r w:rsidR="00F91E3F">
        <w:rPr>
          <w:rFonts w:ascii="Franklin Gothic Book" w:hAnsi="Franklin Gothic Book"/>
          <w:sz w:val="24"/>
          <w:szCs w:val="24"/>
          <w:lang w:val="el-GR"/>
        </w:rPr>
        <w:t xml:space="preserve"> </w:t>
      </w:r>
      <w:r w:rsidRPr="00F35D20">
        <w:rPr>
          <w:rFonts w:ascii="Franklin Gothic Book" w:hAnsi="Franklin Gothic Book"/>
          <w:sz w:val="24"/>
          <w:szCs w:val="24"/>
          <w:lang w:val="el-GR"/>
        </w:rPr>
        <w:t>εξασφαλίσεων, οπότε στην περίπτωση αυτή, η Τράπεζα εξακολουθεί να διατηρεί απαίτηση ως</w:t>
      </w:r>
      <w:r w:rsidR="00F91E3F">
        <w:rPr>
          <w:rFonts w:ascii="Franklin Gothic Book" w:hAnsi="Franklin Gothic Book"/>
          <w:sz w:val="24"/>
          <w:szCs w:val="24"/>
          <w:lang w:val="el-GR"/>
        </w:rPr>
        <w:t xml:space="preserve"> </w:t>
      </w:r>
      <w:r w:rsidRPr="00F35D20">
        <w:rPr>
          <w:rFonts w:ascii="Franklin Gothic Book" w:hAnsi="Franklin Gothic Book"/>
          <w:sz w:val="24"/>
          <w:szCs w:val="24"/>
          <w:lang w:val="el-GR"/>
        </w:rPr>
        <w:t>προς την τυχόν υπολειπόμενη, μετά την εκποίηση, οφειλή, εκτοκιζόμενη κατά τα προβλεπόμενα</w:t>
      </w:r>
      <w:r w:rsidR="00F91E3F">
        <w:rPr>
          <w:rFonts w:ascii="Franklin Gothic Book" w:hAnsi="Franklin Gothic Book"/>
          <w:sz w:val="24"/>
          <w:szCs w:val="24"/>
          <w:lang w:val="el-GR"/>
        </w:rPr>
        <w:t xml:space="preserve"> </w:t>
      </w:r>
      <w:r w:rsidRPr="00F35D20">
        <w:rPr>
          <w:rFonts w:ascii="Franklin Gothic Book" w:hAnsi="Franklin Gothic Book"/>
          <w:sz w:val="24"/>
          <w:szCs w:val="24"/>
          <w:lang w:val="el-GR"/>
        </w:rPr>
        <w:t>στη σύμβαση.</w:t>
      </w:r>
    </w:p>
    <w:p w14:paraId="538C0982" w14:textId="19FF947A" w:rsidR="00B6063D" w:rsidRDefault="00966448" w:rsidP="00DE6F3D">
      <w:pPr>
        <w:tabs>
          <w:tab w:val="left" w:pos="809"/>
        </w:tabs>
        <w:ind w:right="89"/>
        <w:jc w:val="both"/>
        <w:rPr>
          <w:rFonts w:ascii="Franklin Gothic Book" w:hAnsi="Franklin Gothic Book"/>
          <w:sz w:val="24"/>
          <w:szCs w:val="24"/>
          <w:lang w:val="el-GR"/>
        </w:rPr>
      </w:pPr>
      <w:r w:rsidRPr="00861340">
        <w:rPr>
          <w:rFonts w:ascii="Franklin Gothic Book" w:hAnsi="Franklin Gothic Book"/>
          <w:sz w:val="24"/>
          <w:szCs w:val="24"/>
          <w:lang w:val="el-GR"/>
        </w:rPr>
        <w:t>Σ</w:t>
      </w:r>
      <w:r w:rsidR="00F91E3F">
        <w:rPr>
          <w:rFonts w:ascii="Franklin Gothic Book" w:hAnsi="Franklin Gothic Book"/>
          <w:sz w:val="24"/>
          <w:szCs w:val="24"/>
          <w:lang w:val="el-GR"/>
        </w:rPr>
        <w:t>τ</w:t>
      </w:r>
      <w:r w:rsidRPr="00861340">
        <w:rPr>
          <w:rFonts w:ascii="Franklin Gothic Book" w:hAnsi="Franklin Gothic Book"/>
          <w:sz w:val="24"/>
          <w:szCs w:val="24"/>
          <w:lang w:val="el-GR"/>
        </w:rPr>
        <w:t xml:space="preserve">ις ανωτέρω περιπτώσεις, θα πρέπει να υπογραφεί και η αντίστοιχη πρόσθετη πράξη ή ιδιωτικό συμφωνητικό. </w:t>
      </w:r>
    </w:p>
    <w:p w14:paraId="75BC4791" w14:textId="77777777" w:rsidR="00B6063D" w:rsidRDefault="00B6063D" w:rsidP="00DE6F3D">
      <w:pPr>
        <w:tabs>
          <w:tab w:val="left" w:pos="809"/>
        </w:tabs>
        <w:ind w:right="89"/>
        <w:jc w:val="both"/>
        <w:rPr>
          <w:rFonts w:ascii="Franklin Gothic Book" w:hAnsi="Franklin Gothic Book"/>
          <w:sz w:val="24"/>
          <w:szCs w:val="24"/>
          <w:lang w:val="el-GR"/>
        </w:rPr>
      </w:pPr>
    </w:p>
    <w:p w14:paraId="37742EE0" w14:textId="1D06EA9A" w:rsidR="00A35599" w:rsidRPr="00D0622A" w:rsidRDefault="00B6063D" w:rsidP="00A35599">
      <w:pPr>
        <w:tabs>
          <w:tab w:val="left" w:pos="809"/>
        </w:tabs>
        <w:ind w:right="89"/>
        <w:jc w:val="both"/>
        <w:rPr>
          <w:rFonts w:ascii="Franklin Gothic Book" w:hAnsi="Franklin Gothic Book"/>
          <w:sz w:val="24"/>
          <w:szCs w:val="24"/>
          <w:lang w:val="el-GR"/>
        </w:rPr>
      </w:pPr>
      <w:r w:rsidRPr="00D0622A">
        <w:rPr>
          <w:rFonts w:ascii="Franklin Gothic Book" w:hAnsi="Franklin Gothic Book"/>
          <w:b/>
          <w:bCs/>
          <w:sz w:val="24"/>
          <w:szCs w:val="24"/>
          <w:lang w:val="el-GR"/>
        </w:rPr>
        <w:t>4.4.3.</w:t>
      </w:r>
      <w:r w:rsidRPr="00D0622A">
        <w:rPr>
          <w:rFonts w:ascii="Franklin Gothic Book" w:hAnsi="Franklin Gothic Book"/>
          <w:sz w:val="24"/>
          <w:szCs w:val="24"/>
          <w:lang w:val="el-GR"/>
        </w:rPr>
        <w:t xml:space="preserve"> </w:t>
      </w:r>
      <w:bookmarkStart w:id="23" w:name="_Hlk104572113"/>
      <w:r w:rsidR="00966448" w:rsidRPr="00D0622A">
        <w:rPr>
          <w:rFonts w:ascii="Franklin Gothic Book" w:hAnsi="Franklin Gothic Book"/>
          <w:sz w:val="24"/>
          <w:szCs w:val="24"/>
          <w:lang w:val="el-GR"/>
        </w:rPr>
        <w:t xml:space="preserve">Ο δανειολήπτης ακολούθως καλείται να </w:t>
      </w:r>
      <w:r w:rsidR="00BA38C0" w:rsidRPr="00D0622A">
        <w:rPr>
          <w:rFonts w:ascii="Franklin Gothic Book" w:hAnsi="Franklin Gothic Book"/>
          <w:sz w:val="24"/>
          <w:szCs w:val="24"/>
          <w:lang w:val="el-GR"/>
        </w:rPr>
        <w:t xml:space="preserve">αξιολογήσει την πρόταση της Τράπεζας και οφείλει </w:t>
      </w:r>
      <w:r w:rsidR="00966448" w:rsidRPr="00D0622A">
        <w:rPr>
          <w:rFonts w:ascii="Franklin Gothic Book" w:hAnsi="Franklin Gothic Book"/>
          <w:sz w:val="24"/>
          <w:szCs w:val="24"/>
          <w:lang w:val="el-GR"/>
        </w:rPr>
        <w:t xml:space="preserve"> </w:t>
      </w:r>
      <w:r w:rsidR="00966448" w:rsidRPr="00D0622A">
        <w:rPr>
          <w:rFonts w:ascii="Franklin Gothic Book" w:hAnsi="Franklin Gothic Book"/>
          <w:b/>
          <w:bCs/>
          <w:sz w:val="24"/>
          <w:szCs w:val="24"/>
          <w:lang w:val="el-GR"/>
        </w:rPr>
        <w:t xml:space="preserve">εντός </w:t>
      </w:r>
      <w:r w:rsidR="00861340" w:rsidRPr="00D0622A">
        <w:rPr>
          <w:rFonts w:ascii="Franklin Gothic Book" w:hAnsi="Franklin Gothic Book"/>
          <w:b/>
          <w:bCs/>
          <w:sz w:val="24"/>
          <w:szCs w:val="24"/>
          <w:lang w:val="el-GR"/>
        </w:rPr>
        <w:t>δεκαπέντε (</w:t>
      </w:r>
      <w:r w:rsidR="00966448" w:rsidRPr="00D0622A">
        <w:rPr>
          <w:rFonts w:ascii="Franklin Gothic Book" w:hAnsi="Franklin Gothic Book"/>
          <w:b/>
          <w:bCs/>
          <w:sz w:val="24"/>
          <w:szCs w:val="24"/>
          <w:lang w:val="el-GR"/>
        </w:rPr>
        <w:t>15</w:t>
      </w:r>
      <w:r w:rsidR="00861340" w:rsidRPr="00D0622A">
        <w:rPr>
          <w:rFonts w:ascii="Franklin Gothic Book" w:hAnsi="Franklin Gothic Book"/>
          <w:b/>
          <w:bCs/>
          <w:sz w:val="24"/>
          <w:szCs w:val="24"/>
          <w:lang w:val="el-GR"/>
        </w:rPr>
        <w:t>)</w:t>
      </w:r>
      <w:r w:rsidR="00966448" w:rsidRPr="00D0622A">
        <w:rPr>
          <w:rFonts w:ascii="Franklin Gothic Book" w:hAnsi="Franklin Gothic Book"/>
          <w:b/>
          <w:bCs/>
          <w:sz w:val="24"/>
          <w:szCs w:val="24"/>
          <w:lang w:val="el-GR"/>
        </w:rPr>
        <w:t xml:space="preserve"> εργασίμων ημερών από την </w:t>
      </w:r>
      <w:r w:rsidR="00BA38C0" w:rsidRPr="00D0622A">
        <w:rPr>
          <w:rFonts w:ascii="Franklin Gothic Book" w:hAnsi="Franklin Gothic Book"/>
          <w:b/>
          <w:bCs/>
          <w:sz w:val="24"/>
          <w:szCs w:val="24"/>
          <w:lang w:val="el-GR"/>
        </w:rPr>
        <w:t>παραπάνω ενημέρωσ</w:t>
      </w:r>
      <w:r w:rsidR="00E2208E" w:rsidRPr="00D0622A">
        <w:rPr>
          <w:rFonts w:ascii="Franklin Gothic Book" w:hAnsi="Franklin Gothic Book"/>
          <w:b/>
          <w:bCs/>
          <w:sz w:val="24"/>
          <w:szCs w:val="24"/>
          <w:lang w:val="el-GR"/>
        </w:rPr>
        <w:t>ή του</w:t>
      </w:r>
      <w:r w:rsidR="00E63224" w:rsidRPr="00D0622A">
        <w:rPr>
          <w:rFonts w:ascii="Franklin Gothic Book" w:hAnsi="Franklin Gothic Book"/>
          <w:b/>
          <w:bCs/>
          <w:sz w:val="24"/>
          <w:szCs w:val="24"/>
          <w:lang w:val="el-GR"/>
        </w:rPr>
        <w:t>,</w:t>
      </w:r>
      <w:r w:rsidR="00966448" w:rsidRPr="00D0622A">
        <w:rPr>
          <w:rFonts w:ascii="Franklin Gothic Book" w:hAnsi="Franklin Gothic Book"/>
          <w:b/>
          <w:bCs/>
          <w:sz w:val="24"/>
          <w:szCs w:val="24"/>
          <w:lang w:val="el-GR"/>
        </w:rPr>
        <w:t xml:space="preserve"> </w:t>
      </w:r>
      <w:r w:rsidR="00BA38C0" w:rsidRPr="00D0622A">
        <w:rPr>
          <w:rFonts w:ascii="Franklin Gothic Book" w:hAnsi="Franklin Gothic Book"/>
          <w:b/>
          <w:bCs/>
          <w:sz w:val="24"/>
          <w:szCs w:val="24"/>
          <w:lang w:val="el-GR"/>
        </w:rPr>
        <w:t xml:space="preserve">να δηλώσει μέσω της Πλατφόρμας την επιλογή του </w:t>
      </w:r>
      <w:r w:rsidR="00966448" w:rsidRPr="00D0622A">
        <w:rPr>
          <w:rFonts w:ascii="Franklin Gothic Book" w:hAnsi="Franklin Gothic Book"/>
          <w:b/>
          <w:bCs/>
          <w:sz w:val="24"/>
          <w:szCs w:val="24"/>
          <w:lang w:val="el-GR"/>
        </w:rPr>
        <w:t>σχετικά με την αποδοχή ή μη της πρότασης</w:t>
      </w:r>
      <w:r w:rsidR="00E63224" w:rsidRPr="00D0622A">
        <w:rPr>
          <w:rFonts w:ascii="Franklin Gothic Book" w:hAnsi="Franklin Gothic Book"/>
          <w:b/>
          <w:bCs/>
          <w:sz w:val="24"/>
          <w:szCs w:val="24"/>
          <w:lang w:val="el-GR"/>
        </w:rPr>
        <w:t xml:space="preserve"> της Τράπεζας</w:t>
      </w:r>
      <w:r w:rsidR="00966448" w:rsidRPr="00D0622A">
        <w:rPr>
          <w:rFonts w:ascii="Franklin Gothic Book" w:hAnsi="Franklin Gothic Book"/>
          <w:b/>
          <w:bCs/>
          <w:sz w:val="24"/>
          <w:szCs w:val="24"/>
          <w:lang w:val="el-GR"/>
        </w:rPr>
        <w:t>, ενώ δύναται να προβεί και σε αντιπρόταση</w:t>
      </w:r>
      <w:r w:rsidR="004B33C0" w:rsidRPr="00D0622A">
        <w:rPr>
          <w:rFonts w:ascii="Franklin Gothic Book" w:hAnsi="Franklin Gothic Book"/>
          <w:sz w:val="24"/>
          <w:szCs w:val="24"/>
          <w:lang w:val="el-GR"/>
        </w:rPr>
        <w:t>,</w:t>
      </w:r>
      <w:r w:rsidR="00040506" w:rsidRPr="00D0622A">
        <w:rPr>
          <w:lang w:val="el-GR"/>
        </w:rPr>
        <w:t xml:space="preserve"> </w:t>
      </w:r>
      <w:r w:rsidR="00040506" w:rsidRPr="00D0622A">
        <w:rPr>
          <w:rFonts w:ascii="Franklin Gothic Book" w:hAnsi="Franklin Gothic Book"/>
          <w:sz w:val="24"/>
          <w:szCs w:val="24"/>
          <w:lang w:val="el-GR"/>
        </w:rPr>
        <w:t>ζητώντας, αν το επιθυμεί, τη διαμεσολάβηση τρίτου</w:t>
      </w:r>
      <w:r w:rsidR="00DE1852" w:rsidRPr="00D0622A">
        <w:rPr>
          <w:rFonts w:ascii="Franklin Gothic Book" w:hAnsi="Franklin Gothic Book"/>
          <w:sz w:val="24"/>
          <w:szCs w:val="24"/>
          <w:lang w:val="el-GR"/>
        </w:rPr>
        <w:t xml:space="preserve"> </w:t>
      </w:r>
      <w:r w:rsidR="00040506" w:rsidRPr="00D0622A">
        <w:rPr>
          <w:rFonts w:ascii="Franklin Gothic Book" w:hAnsi="Franklin Gothic Book"/>
          <w:sz w:val="24"/>
          <w:szCs w:val="24"/>
          <w:lang w:val="el-GR"/>
        </w:rPr>
        <w:t>φορέα της επιλογής του</w:t>
      </w:r>
      <w:r w:rsidR="00966448" w:rsidRPr="00D0622A">
        <w:rPr>
          <w:rFonts w:ascii="Franklin Gothic Book" w:hAnsi="Franklin Gothic Book"/>
          <w:sz w:val="24"/>
          <w:szCs w:val="24"/>
          <w:lang w:val="el-GR"/>
        </w:rPr>
        <w:t xml:space="preserve">. Επί της τυχόν αντιπροτάσεως του δανειολήπτη, η Τράπεζα </w:t>
      </w:r>
      <w:r w:rsidR="00FA38F2" w:rsidRPr="00D0622A">
        <w:rPr>
          <w:rFonts w:ascii="Franklin Gothic Book" w:hAnsi="Franklin Gothic Book"/>
          <w:sz w:val="24"/>
          <w:szCs w:val="24"/>
          <w:lang w:val="el-GR"/>
        </w:rPr>
        <w:t>και κατόπιν σχετικής αξιολόγησ</w:t>
      </w:r>
      <w:r w:rsidR="004B33C0" w:rsidRPr="00D0622A">
        <w:rPr>
          <w:rFonts w:ascii="Franklin Gothic Book" w:hAnsi="Franklin Gothic Book"/>
          <w:sz w:val="24"/>
          <w:szCs w:val="24"/>
          <w:lang w:val="el-GR"/>
        </w:rPr>
        <w:t>η</w:t>
      </w:r>
      <w:r w:rsidR="00FA38F2" w:rsidRPr="00D0622A">
        <w:rPr>
          <w:rFonts w:ascii="Franklin Gothic Book" w:hAnsi="Franklin Gothic Book"/>
          <w:sz w:val="24"/>
          <w:szCs w:val="24"/>
          <w:lang w:val="el-GR"/>
        </w:rPr>
        <w:t xml:space="preserve">ς, </w:t>
      </w:r>
      <w:r w:rsidR="00966448" w:rsidRPr="00D0622A">
        <w:rPr>
          <w:rFonts w:ascii="Franklin Gothic Book" w:hAnsi="Franklin Gothic Book"/>
          <w:sz w:val="24"/>
          <w:szCs w:val="24"/>
          <w:lang w:val="el-GR"/>
        </w:rPr>
        <w:t xml:space="preserve">θα πρέπει </w:t>
      </w:r>
      <w:r w:rsidR="003960D0" w:rsidRPr="00D0622A">
        <w:rPr>
          <w:rFonts w:ascii="Franklin Gothic Book" w:hAnsi="Franklin Gothic Book"/>
          <w:sz w:val="24"/>
          <w:szCs w:val="24"/>
          <w:lang w:val="el-GR"/>
        </w:rPr>
        <w:t xml:space="preserve">μέσω της Πλατφόρμας και </w:t>
      </w:r>
      <w:r w:rsidR="00966448" w:rsidRPr="00D0622A">
        <w:rPr>
          <w:rFonts w:ascii="Franklin Gothic Book" w:hAnsi="Franklin Gothic Book"/>
          <w:sz w:val="24"/>
          <w:szCs w:val="24"/>
          <w:lang w:val="el-GR"/>
        </w:rPr>
        <w:t xml:space="preserve">εντός </w:t>
      </w:r>
      <w:r w:rsidR="00966448" w:rsidRPr="00D0622A">
        <w:rPr>
          <w:rFonts w:ascii="Franklin Gothic Book" w:hAnsi="Franklin Gothic Book"/>
          <w:b/>
          <w:bCs/>
          <w:sz w:val="24"/>
          <w:szCs w:val="24"/>
          <w:lang w:val="el-GR"/>
        </w:rPr>
        <w:t xml:space="preserve">προθεσμίας το αργότερο </w:t>
      </w:r>
      <w:r w:rsidR="00F561A3" w:rsidRPr="00D0622A">
        <w:rPr>
          <w:rFonts w:ascii="Franklin Gothic Book" w:hAnsi="Franklin Gothic Book"/>
          <w:b/>
          <w:bCs/>
          <w:sz w:val="24"/>
          <w:szCs w:val="24"/>
          <w:lang w:val="el-GR"/>
        </w:rPr>
        <w:t>ενός (1) μηνός</w:t>
      </w:r>
      <w:r w:rsidR="006649EE" w:rsidRPr="00D0622A">
        <w:rPr>
          <w:rFonts w:ascii="Franklin Gothic Book" w:hAnsi="Franklin Gothic Book"/>
          <w:sz w:val="24"/>
          <w:szCs w:val="24"/>
          <w:lang w:val="el-GR"/>
        </w:rPr>
        <w:t xml:space="preserve"> </w:t>
      </w:r>
      <w:r w:rsidR="00966448" w:rsidRPr="00D0622A">
        <w:rPr>
          <w:rFonts w:ascii="Franklin Gothic Book" w:hAnsi="Franklin Gothic Book"/>
          <w:sz w:val="24"/>
          <w:szCs w:val="24"/>
          <w:lang w:val="el-GR"/>
        </w:rPr>
        <w:t xml:space="preserve">από την </w:t>
      </w:r>
      <w:r w:rsidR="00616BE3" w:rsidRPr="00D0622A">
        <w:rPr>
          <w:rFonts w:ascii="Franklin Gothic Book" w:hAnsi="Franklin Gothic Book"/>
          <w:sz w:val="24"/>
          <w:szCs w:val="24"/>
          <w:lang w:val="el-GR"/>
        </w:rPr>
        <w:t>ενημέρωσή</w:t>
      </w:r>
      <w:r w:rsidR="00966448" w:rsidRPr="00D0622A">
        <w:rPr>
          <w:rFonts w:ascii="Franklin Gothic Book" w:hAnsi="Franklin Gothic Book"/>
          <w:sz w:val="24"/>
          <w:szCs w:val="24"/>
          <w:lang w:val="el-GR"/>
        </w:rPr>
        <w:t xml:space="preserve"> της, </w:t>
      </w:r>
      <w:r w:rsidR="00F91258" w:rsidRPr="00D0622A">
        <w:rPr>
          <w:rFonts w:ascii="Franklin Gothic Book" w:hAnsi="Franklin Gothic Book"/>
          <w:sz w:val="24"/>
          <w:szCs w:val="24"/>
          <w:lang w:val="el-GR"/>
        </w:rPr>
        <w:t xml:space="preserve">(ι) </w:t>
      </w:r>
      <w:r w:rsidR="00DA6C55" w:rsidRPr="00D0622A">
        <w:rPr>
          <w:rFonts w:ascii="Franklin Gothic Book" w:hAnsi="Franklin Gothic Book"/>
          <w:sz w:val="24"/>
          <w:szCs w:val="24"/>
          <w:lang w:val="el-GR"/>
        </w:rPr>
        <w:t xml:space="preserve">είτε να συναινέσει </w:t>
      </w:r>
      <w:r w:rsidR="0075742D" w:rsidRPr="00D0622A">
        <w:rPr>
          <w:rFonts w:ascii="Franklin Gothic Book" w:hAnsi="Franklin Gothic Book"/>
          <w:sz w:val="24"/>
          <w:szCs w:val="24"/>
          <w:lang w:val="el-GR"/>
        </w:rPr>
        <w:t>σ</w:t>
      </w:r>
      <w:r w:rsidR="00DA6C55" w:rsidRPr="00D0622A">
        <w:rPr>
          <w:rFonts w:ascii="Franklin Gothic Book" w:hAnsi="Franklin Gothic Book"/>
          <w:sz w:val="24"/>
          <w:szCs w:val="24"/>
          <w:lang w:val="el-GR"/>
        </w:rPr>
        <w:t>την αντιπρόταση</w:t>
      </w:r>
      <w:r w:rsidR="007C7E58" w:rsidRPr="00D0622A">
        <w:rPr>
          <w:rFonts w:ascii="Franklin Gothic Book" w:hAnsi="Franklin Gothic Book"/>
          <w:sz w:val="24"/>
          <w:szCs w:val="24"/>
          <w:lang w:val="el-GR"/>
        </w:rPr>
        <w:t xml:space="preserve">, </w:t>
      </w:r>
      <w:r w:rsidR="00F91258" w:rsidRPr="00D0622A">
        <w:rPr>
          <w:rFonts w:ascii="Franklin Gothic Book" w:hAnsi="Franklin Gothic Book"/>
          <w:sz w:val="24"/>
          <w:szCs w:val="24"/>
          <w:lang w:val="el-GR"/>
        </w:rPr>
        <w:t xml:space="preserve">(ιι) </w:t>
      </w:r>
      <w:r w:rsidR="00DA6C55" w:rsidRPr="00D0622A">
        <w:rPr>
          <w:rFonts w:ascii="Franklin Gothic Book" w:hAnsi="Franklin Gothic Book"/>
          <w:sz w:val="24"/>
          <w:szCs w:val="24"/>
          <w:lang w:val="el-GR"/>
        </w:rPr>
        <w:t>είτε να απαντήσει με «γραπτή επικοινωνία» ότι την απορρίπτει και ότι</w:t>
      </w:r>
      <w:r w:rsidR="007C7E58" w:rsidRPr="00D0622A">
        <w:rPr>
          <w:rFonts w:ascii="Franklin Gothic Book" w:hAnsi="Franklin Gothic Book"/>
          <w:sz w:val="24"/>
          <w:szCs w:val="24"/>
          <w:lang w:val="el-GR"/>
        </w:rPr>
        <w:t xml:space="preserve"> </w:t>
      </w:r>
      <w:r w:rsidR="00DA6C55" w:rsidRPr="00D0622A">
        <w:rPr>
          <w:rFonts w:ascii="Franklin Gothic Book" w:hAnsi="Franklin Gothic Book"/>
          <w:sz w:val="24"/>
          <w:szCs w:val="24"/>
          <w:lang w:val="el-GR"/>
        </w:rPr>
        <w:t xml:space="preserve">παραμένει ενεργός η αρχική </w:t>
      </w:r>
      <w:r w:rsidR="00FF127D" w:rsidRPr="00D0622A">
        <w:rPr>
          <w:rFonts w:ascii="Franklin Gothic Book" w:hAnsi="Franklin Gothic Book"/>
          <w:sz w:val="24"/>
          <w:szCs w:val="24"/>
          <w:lang w:val="el-GR"/>
        </w:rPr>
        <w:t>της</w:t>
      </w:r>
      <w:r w:rsidR="00DA6C55" w:rsidRPr="00D0622A">
        <w:rPr>
          <w:rFonts w:ascii="Franklin Gothic Book" w:hAnsi="Franklin Gothic Book"/>
          <w:sz w:val="24"/>
          <w:szCs w:val="24"/>
          <w:lang w:val="el-GR"/>
        </w:rPr>
        <w:t xml:space="preserve"> πρόταση, με τη βασική σχετική τεκμηρίωση</w:t>
      </w:r>
      <w:r w:rsidR="007C7E58" w:rsidRPr="00D0622A">
        <w:rPr>
          <w:rFonts w:ascii="Franklin Gothic Book" w:hAnsi="Franklin Gothic Book"/>
          <w:sz w:val="24"/>
          <w:szCs w:val="24"/>
          <w:lang w:val="el-GR"/>
        </w:rPr>
        <w:t xml:space="preserve">, </w:t>
      </w:r>
      <w:r w:rsidR="00F91258" w:rsidRPr="00D0622A">
        <w:rPr>
          <w:rFonts w:ascii="Franklin Gothic Book" w:hAnsi="Franklin Gothic Book"/>
          <w:sz w:val="24"/>
          <w:szCs w:val="24"/>
          <w:lang w:val="el-GR"/>
        </w:rPr>
        <w:t xml:space="preserve">(ιιι) </w:t>
      </w:r>
      <w:r w:rsidR="00DA6C55" w:rsidRPr="00D0622A">
        <w:rPr>
          <w:rFonts w:ascii="Franklin Gothic Book" w:hAnsi="Franklin Gothic Book"/>
          <w:sz w:val="24"/>
          <w:szCs w:val="24"/>
          <w:lang w:val="el-GR"/>
        </w:rPr>
        <w:t xml:space="preserve">είτε να υποβάλει νέα πρόταση, η οποία </w:t>
      </w:r>
      <w:r w:rsidR="007C7E58" w:rsidRPr="00D0622A">
        <w:rPr>
          <w:rFonts w:ascii="Franklin Gothic Book" w:hAnsi="Franklin Gothic Book"/>
          <w:sz w:val="24"/>
          <w:szCs w:val="24"/>
          <w:lang w:val="el-GR"/>
        </w:rPr>
        <w:t xml:space="preserve">θα </w:t>
      </w:r>
      <w:r w:rsidR="00DA6C55" w:rsidRPr="00D0622A">
        <w:rPr>
          <w:rFonts w:ascii="Franklin Gothic Book" w:hAnsi="Franklin Gothic Book"/>
          <w:sz w:val="24"/>
          <w:szCs w:val="24"/>
          <w:lang w:val="el-GR"/>
        </w:rPr>
        <w:t>είναι και η τελική</w:t>
      </w:r>
      <w:r w:rsidR="00A35599" w:rsidRPr="00D0622A">
        <w:rPr>
          <w:rFonts w:ascii="Franklin Gothic Book" w:hAnsi="Franklin Gothic Book"/>
          <w:sz w:val="24"/>
          <w:szCs w:val="24"/>
          <w:lang w:val="el-GR"/>
        </w:rPr>
        <w:t>.</w:t>
      </w:r>
    </w:p>
    <w:p w14:paraId="1F905367" w14:textId="7EDC4CAA" w:rsidR="00F91258" w:rsidRPr="00D0622A" w:rsidRDefault="00F91258" w:rsidP="00DE6F3D">
      <w:pPr>
        <w:tabs>
          <w:tab w:val="left" w:pos="809"/>
        </w:tabs>
        <w:ind w:right="89"/>
        <w:jc w:val="both"/>
        <w:rPr>
          <w:rFonts w:ascii="Franklin Gothic Book" w:hAnsi="Franklin Gothic Book"/>
          <w:sz w:val="24"/>
          <w:szCs w:val="24"/>
          <w:lang w:val="el-GR"/>
        </w:rPr>
      </w:pPr>
    </w:p>
    <w:p w14:paraId="64760314" w14:textId="550860A7" w:rsidR="00F91258" w:rsidRPr="00861340" w:rsidRDefault="00F91258" w:rsidP="0001728D">
      <w:pPr>
        <w:tabs>
          <w:tab w:val="left" w:pos="809"/>
        </w:tabs>
        <w:ind w:right="89"/>
        <w:jc w:val="both"/>
        <w:rPr>
          <w:rFonts w:ascii="Franklin Gothic Book" w:hAnsi="Franklin Gothic Book"/>
          <w:sz w:val="24"/>
          <w:szCs w:val="24"/>
          <w:lang w:val="el-GR"/>
        </w:rPr>
      </w:pPr>
      <w:r w:rsidRPr="00D0622A">
        <w:rPr>
          <w:rFonts w:ascii="Franklin Gothic Book" w:hAnsi="Franklin Gothic Book"/>
          <w:b/>
          <w:bCs/>
          <w:sz w:val="24"/>
          <w:szCs w:val="24"/>
          <w:lang w:val="el-GR"/>
        </w:rPr>
        <w:t>4.4.4.</w:t>
      </w:r>
      <w:r w:rsidRPr="00D0622A">
        <w:rPr>
          <w:rFonts w:ascii="Franklin Gothic Book" w:hAnsi="Franklin Gothic Book"/>
          <w:sz w:val="24"/>
          <w:szCs w:val="24"/>
          <w:lang w:val="el-GR"/>
        </w:rPr>
        <w:t xml:space="preserve"> </w:t>
      </w:r>
      <w:r w:rsidR="00A66804" w:rsidRPr="00D0622A">
        <w:rPr>
          <w:rFonts w:ascii="Franklin Gothic Book" w:hAnsi="Franklin Gothic Book"/>
          <w:sz w:val="24"/>
          <w:szCs w:val="24"/>
          <w:lang w:val="el-GR"/>
        </w:rPr>
        <w:t xml:space="preserve">Εφόσον συντρέχουν οι ως άνω υπό (ιι) και (ιιι) περιπτώσεις, ο </w:t>
      </w:r>
      <w:r w:rsidR="00636EBA" w:rsidRPr="00D0622A">
        <w:rPr>
          <w:rFonts w:ascii="Franklin Gothic Book" w:hAnsi="Franklin Gothic Book"/>
          <w:sz w:val="24"/>
          <w:szCs w:val="24"/>
          <w:lang w:val="el-GR"/>
        </w:rPr>
        <w:t>δανειολήπτης</w:t>
      </w:r>
      <w:r w:rsidR="00A66804" w:rsidRPr="00D0622A">
        <w:rPr>
          <w:rFonts w:ascii="Franklin Gothic Book" w:hAnsi="Franklin Gothic Book"/>
          <w:sz w:val="24"/>
          <w:szCs w:val="24"/>
          <w:lang w:val="el-GR"/>
        </w:rPr>
        <w:t xml:space="preserve"> </w:t>
      </w:r>
      <w:r w:rsidR="00636EBA" w:rsidRPr="00D0622A">
        <w:rPr>
          <w:rFonts w:ascii="Franklin Gothic Book" w:hAnsi="Franklin Gothic Book"/>
          <w:sz w:val="24"/>
          <w:szCs w:val="24"/>
          <w:lang w:val="el-GR"/>
        </w:rPr>
        <w:t xml:space="preserve">και </w:t>
      </w:r>
      <w:r w:rsidR="00D82E8B" w:rsidRPr="00D0622A">
        <w:rPr>
          <w:rFonts w:ascii="Franklin Gothic Book" w:eastAsia="CIDFont+F4" w:hAnsi="Franklin Gothic Book" w:cs="CIDFont+F4"/>
          <w:lang w:val="el-GR"/>
        </w:rPr>
        <w:t>εντός</w:t>
      </w:r>
      <w:r w:rsidR="00D82E8B" w:rsidRPr="00D0622A">
        <w:rPr>
          <w:rFonts w:ascii="Franklin Gothic Book" w:eastAsia="CIDFont+F4" w:hAnsi="Franklin Gothic Book" w:cs="CIDFont+F4"/>
          <w:b/>
          <w:bCs/>
          <w:lang w:val="el-GR"/>
        </w:rPr>
        <w:t xml:space="preserve"> </w:t>
      </w:r>
      <w:r w:rsidR="00D82E8B" w:rsidRPr="00D0622A">
        <w:rPr>
          <w:rFonts w:ascii="Franklin Gothic Book" w:eastAsia="CIDFont+F4" w:hAnsi="Franklin Gothic Book" w:cs="CIDFont+F4"/>
          <w:b/>
          <w:bCs/>
          <w:sz w:val="24"/>
          <w:szCs w:val="24"/>
          <w:lang w:val="el-GR"/>
        </w:rPr>
        <w:t>δεκαπέντε</w:t>
      </w:r>
      <w:r w:rsidR="00D82E8B" w:rsidRPr="00D0622A">
        <w:rPr>
          <w:rFonts w:ascii="Franklin Gothic Book" w:eastAsia="CIDFont+F4" w:hAnsi="Franklin Gothic Book" w:cs="CIDFont+F4"/>
          <w:b/>
          <w:bCs/>
          <w:lang w:val="el-GR"/>
        </w:rPr>
        <w:t xml:space="preserve"> (15) </w:t>
      </w:r>
      <w:r w:rsidR="00D82E8B" w:rsidRPr="00D0622A">
        <w:rPr>
          <w:rFonts w:ascii="Franklin Gothic Book" w:eastAsia="CIDFont+F4" w:hAnsi="Franklin Gothic Book" w:cs="CIDFont+F4"/>
          <w:b/>
          <w:bCs/>
          <w:sz w:val="24"/>
          <w:szCs w:val="24"/>
          <w:lang w:val="el-GR"/>
        </w:rPr>
        <w:t>εργασίμων ημερών</w:t>
      </w:r>
      <w:r w:rsidR="00A66804" w:rsidRPr="00D0622A">
        <w:rPr>
          <w:rFonts w:ascii="Franklin Gothic Book" w:hAnsi="Franklin Gothic Book"/>
          <w:sz w:val="24"/>
          <w:szCs w:val="24"/>
          <w:lang w:val="el-GR"/>
        </w:rPr>
        <w:t xml:space="preserve">, </w:t>
      </w:r>
      <w:bookmarkStart w:id="24" w:name="_Hlk160572517"/>
      <w:r w:rsidR="0001728D" w:rsidRPr="00D0622A">
        <w:rPr>
          <w:rFonts w:ascii="Franklin Gothic Book" w:hAnsi="Franklin Gothic Book"/>
          <w:sz w:val="24"/>
          <w:szCs w:val="24"/>
          <w:lang w:val="el-GR"/>
        </w:rPr>
        <w:t>δηλώνει μέσω της Πλατφόρμας την επιλογή του, μεταξύ αποδοχής ή απόρριψης της τελικής ή της αρχικής πρότασης της Τράπεζας</w:t>
      </w:r>
      <w:bookmarkEnd w:id="24"/>
      <w:r w:rsidR="0001728D" w:rsidRPr="00D0622A">
        <w:rPr>
          <w:rFonts w:ascii="Franklin Gothic Book" w:hAnsi="Franklin Gothic Book"/>
          <w:sz w:val="24"/>
          <w:szCs w:val="24"/>
          <w:lang w:val="el-GR"/>
        </w:rPr>
        <w:t>.</w:t>
      </w:r>
      <w:r w:rsidR="0001728D">
        <w:rPr>
          <w:rFonts w:ascii="Franklin Gothic Book" w:hAnsi="Franklin Gothic Book"/>
          <w:sz w:val="24"/>
          <w:szCs w:val="24"/>
          <w:lang w:val="el-GR"/>
        </w:rPr>
        <w:t xml:space="preserve"> </w:t>
      </w:r>
    </w:p>
    <w:bookmarkEnd w:id="23"/>
    <w:p w14:paraId="5931CB9D" w14:textId="52D10F2F" w:rsidR="00886C9B" w:rsidRDefault="00886C9B" w:rsidP="00DE6F3D">
      <w:pPr>
        <w:ind w:right="89"/>
        <w:rPr>
          <w:rFonts w:ascii="Franklin Gothic Book" w:eastAsia="Century Gothic" w:hAnsi="Franklin Gothic Book" w:cs="Century Gothic"/>
          <w:sz w:val="24"/>
          <w:szCs w:val="24"/>
          <w:lang w:val="el-GR"/>
        </w:rPr>
      </w:pPr>
    </w:p>
    <w:p w14:paraId="394056A4" w14:textId="08A89A8B" w:rsidR="002A4E3D" w:rsidRDefault="002A4E3D" w:rsidP="00DE6F3D">
      <w:pPr>
        <w:ind w:right="89"/>
        <w:rPr>
          <w:rFonts w:ascii="Franklin Gothic Book" w:eastAsia="Century Gothic" w:hAnsi="Franklin Gothic Book" w:cs="Century Gothic"/>
          <w:b/>
          <w:bCs/>
          <w:sz w:val="24"/>
          <w:szCs w:val="24"/>
          <w:u w:val="single"/>
          <w:lang w:val="el-GR"/>
        </w:rPr>
      </w:pPr>
      <w:r w:rsidRPr="002A4E3D">
        <w:rPr>
          <w:rFonts w:ascii="Franklin Gothic Book" w:eastAsia="Century Gothic" w:hAnsi="Franklin Gothic Book" w:cs="Century Gothic"/>
          <w:b/>
          <w:bCs/>
          <w:sz w:val="24"/>
          <w:szCs w:val="24"/>
          <w:u w:val="single"/>
          <w:lang w:val="el-GR"/>
        </w:rPr>
        <w:t xml:space="preserve">4.5. </w:t>
      </w:r>
      <w:bookmarkStart w:id="25" w:name="_Hlk104571382"/>
      <w:r w:rsidRPr="002A4E3D">
        <w:rPr>
          <w:rFonts w:ascii="Franklin Gothic Book" w:eastAsia="Century Gothic" w:hAnsi="Franklin Gothic Book" w:cs="Century Gothic"/>
          <w:b/>
          <w:bCs/>
          <w:sz w:val="24"/>
          <w:szCs w:val="24"/>
          <w:u w:val="single"/>
          <w:lang w:val="el-GR"/>
        </w:rPr>
        <w:t>ΣΤΑΔΙΟ 5: ΔΙΑΔΙΚΑΣΙΑ ΕΞΕΤΑΣΗΣ ΕΝΣΤΑΣΕΩΝ (</w:t>
      </w:r>
      <w:r>
        <w:rPr>
          <w:rFonts w:ascii="Franklin Gothic Book" w:eastAsia="Century Gothic" w:hAnsi="Franklin Gothic Book" w:cs="Century Gothic"/>
          <w:b/>
          <w:bCs/>
          <w:sz w:val="24"/>
          <w:szCs w:val="24"/>
          <w:u w:val="single"/>
          <w:lang w:val="el-GR"/>
        </w:rPr>
        <w:t>εφεξής «</w:t>
      </w:r>
      <w:r w:rsidRPr="002A4E3D">
        <w:rPr>
          <w:rFonts w:ascii="Franklin Gothic Book" w:eastAsia="Century Gothic" w:hAnsi="Franklin Gothic Book" w:cs="Century Gothic"/>
          <w:b/>
          <w:bCs/>
          <w:sz w:val="24"/>
          <w:szCs w:val="24"/>
          <w:u w:val="single"/>
          <w:lang w:val="el-GR"/>
        </w:rPr>
        <w:t>Δ.Ε.Ε.</w:t>
      </w:r>
      <w:r>
        <w:rPr>
          <w:rFonts w:ascii="Franklin Gothic Book" w:eastAsia="Century Gothic" w:hAnsi="Franklin Gothic Book" w:cs="Century Gothic"/>
          <w:b/>
          <w:bCs/>
          <w:sz w:val="24"/>
          <w:szCs w:val="24"/>
          <w:u w:val="single"/>
          <w:lang w:val="el-GR"/>
        </w:rPr>
        <w:t>»</w:t>
      </w:r>
      <w:r w:rsidRPr="002A4E3D">
        <w:rPr>
          <w:rFonts w:ascii="Franklin Gothic Book" w:eastAsia="Century Gothic" w:hAnsi="Franklin Gothic Book" w:cs="Century Gothic"/>
          <w:b/>
          <w:bCs/>
          <w:sz w:val="24"/>
          <w:szCs w:val="24"/>
          <w:u w:val="single"/>
          <w:lang w:val="el-GR"/>
        </w:rPr>
        <w:t>)</w:t>
      </w:r>
      <w:bookmarkEnd w:id="25"/>
    </w:p>
    <w:p w14:paraId="3030BE1C" w14:textId="1EC705C6" w:rsidR="00EC6A80" w:rsidRDefault="000F52D5" w:rsidP="00DE6F3D">
      <w:pPr>
        <w:ind w:right="89"/>
        <w:jc w:val="both"/>
        <w:rPr>
          <w:rFonts w:ascii="Franklin Gothic Book" w:eastAsia="Century Gothic" w:hAnsi="Franklin Gothic Book" w:cs="Century Gothic"/>
          <w:sz w:val="24"/>
          <w:szCs w:val="24"/>
          <w:lang w:val="el-GR"/>
        </w:rPr>
      </w:pPr>
      <w:r w:rsidRPr="00265C5F">
        <w:rPr>
          <w:rFonts w:ascii="Franklin Gothic Book" w:eastAsia="Century Gothic" w:hAnsi="Franklin Gothic Book" w:cs="Century Gothic"/>
          <w:b/>
          <w:bCs/>
          <w:sz w:val="24"/>
          <w:szCs w:val="24"/>
          <w:lang w:val="el-GR"/>
        </w:rPr>
        <w:t>4.5.1.</w:t>
      </w:r>
      <w:r>
        <w:rPr>
          <w:rFonts w:ascii="Franklin Gothic Book" w:eastAsia="Century Gothic" w:hAnsi="Franklin Gothic Book" w:cs="Century Gothic"/>
          <w:sz w:val="24"/>
          <w:szCs w:val="24"/>
          <w:lang w:val="el-GR"/>
        </w:rPr>
        <w:t xml:space="preserve"> </w:t>
      </w:r>
      <w:bookmarkStart w:id="26" w:name="_Hlk104572302"/>
      <w:r w:rsidR="00ED3460">
        <w:rPr>
          <w:rFonts w:ascii="Franklin Gothic Book" w:eastAsia="Century Gothic" w:hAnsi="Franklin Gothic Book" w:cs="Century Gothic"/>
          <w:sz w:val="24"/>
          <w:szCs w:val="24"/>
          <w:lang w:val="el-GR"/>
        </w:rPr>
        <w:t>Η συγκεκριμένη διαδικασία</w:t>
      </w:r>
      <w:r w:rsidR="00455B75">
        <w:rPr>
          <w:rFonts w:ascii="Franklin Gothic Book" w:eastAsia="Century Gothic" w:hAnsi="Franklin Gothic Book" w:cs="Century Gothic"/>
          <w:sz w:val="24"/>
          <w:szCs w:val="24"/>
          <w:lang w:val="el-GR"/>
        </w:rPr>
        <w:t xml:space="preserve"> υποβολής </w:t>
      </w:r>
      <w:r w:rsidR="00BB3DF8">
        <w:rPr>
          <w:rFonts w:ascii="Franklin Gothic Book" w:eastAsia="Century Gothic" w:hAnsi="Franklin Gothic Book" w:cs="Century Gothic"/>
          <w:sz w:val="24"/>
          <w:szCs w:val="24"/>
          <w:lang w:val="el-GR"/>
        </w:rPr>
        <w:t xml:space="preserve">ένστασης </w:t>
      </w:r>
      <w:r w:rsidR="007260CC">
        <w:rPr>
          <w:rFonts w:ascii="Franklin Gothic Book" w:eastAsia="Century Gothic" w:hAnsi="Franklin Gothic Book" w:cs="Century Gothic"/>
          <w:sz w:val="24"/>
          <w:szCs w:val="24"/>
          <w:lang w:val="el-GR"/>
        </w:rPr>
        <w:t xml:space="preserve">από τον δανειολήπτη προκειμένου αυτή να </w:t>
      </w:r>
      <w:r w:rsidR="007260CC" w:rsidRPr="002C3700">
        <w:rPr>
          <w:rFonts w:ascii="Franklin Gothic Book" w:eastAsia="Century Gothic" w:hAnsi="Franklin Gothic Book" w:cs="Century Gothic"/>
          <w:sz w:val="24"/>
          <w:szCs w:val="24"/>
          <w:lang w:val="el-GR"/>
        </w:rPr>
        <w:t xml:space="preserve">εξεταστεί από την αρμόδια </w:t>
      </w:r>
      <w:r w:rsidR="00E335C7" w:rsidRPr="002C3700">
        <w:rPr>
          <w:rFonts w:ascii="Franklin Gothic Book" w:hAnsi="Franklin Gothic Book"/>
          <w:sz w:val="24"/>
          <w:szCs w:val="24"/>
          <w:lang w:val="el-GR"/>
        </w:rPr>
        <w:t xml:space="preserve">τριμελή Επιτροπή Ενστάσεων </w:t>
      </w:r>
      <w:r w:rsidR="007260CC" w:rsidRPr="002C3700">
        <w:rPr>
          <w:rFonts w:ascii="Franklin Gothic Book" w:eastAsia="Century Gothic" w:hAnsi="Franklin Gothic Book" w:cs="Century Gothic"/>
          <w:sz w:val="24"/>
          <w:szCs w:val="24"/>
          <w:lang w:val="el-GR"/>
        </w:rPr>
        <w:t xml:space="preserve">της </w:t>
      </w:r>
      <w:r w:rsidR="001F3D6F" w:rsidRPr="002C3700">
        <w:rPr>
          <w:rFonts w:ascii="Franklin Gothic Book" w:hAnsi="Franklin Gothic Book"/>
          <w:sz w:val="24"/>
          <w:szCs w:val="24"/>
          <w:lang w:val="en-GB" w:eastAsia="zh-CN"/>
        </w:rPr>
        <w:t>VWB</w:t>
      </w:r>
      <w:r w:rsidR="0045559B" w:rsidRPr="002C3700">
        <w:rPr>
          <w:rFonts w:ascii="Franklin Gothic Book" w:hAnsi="Franklin Gothic Book"/>
          <w:sz w:val="24"/>
          <w:szCs w:val="24"/>
          <w:lang w:val="el-GR" w:eastAsia="zh-CN"/>
        </w:rPr>
        <w:t xml:space="preserve"> (εφεξής η «Επιτροπή»)</w:t>
      </w:r>
      <w:r w:rsidR="00ED3460" w:rsidRPr="002C3700">
        <w:rPr>
          <w:rFonts w:ascii="Franklin Gothic Book" w:eastAsia="Century Gothic" w:hAnsi="Franklin Gothic Book" w:cs="Century Gothic"/>
          <w:sz w:val="24"/>
          <w:szCs w:val="24"/>
          <w:lang w:val="el-GR"/>
        </w:rPr>
        <w:t>, αποτελεί</w:t>
      </w:r>
      <w:r w:rsidR="00ED3460">
        <w:rPr>
          <w:rFonts w:ascii="Franklin Gothic Book" w:eastAsia="Century Gothic" w:hAnsi="Franklin Gothic Book" w:cs="Century Gothic"/>
          <w:sz w:val="24"/>
          <w:szCs w:val="24"/>
          <w:lang w:val="el-GR"/>
        </w:rPr>
        <w:t xml:space="preserve"> </w:t>
      </w:r>
      <w:r w:rsidR="00EC6A80" w:rsidRPr="00EC6A80">
        <w:rPr>
          <w:rFonts w:ascii="Franklin Gothic Book" w:eastAsia="Century Gothic" w:hAnsi="Franklin Gothic Book" w:cs="Century Gothic"/>
          <w:sz w:val="24"/>
          <w:szCs w:val="24"/>
          <w:lang w:val="el-GR"/>
        </w:rPr>
        <w:t xml:space="preserve">στάδιο της Δ.Ε.Κ., το οποίο μπορεί να </w:t>
      </w:r>
      <w:r w:rsidR="00EC6A80" w:rsidRPr="00BD54A7">
        <w:rPr>
          <w:rFonts w:ascii="Franklin Gothic Book" w:eastAsia="Century Gothic" w:hAnsi="Franklin Gothic Book" w:cs="Century Gothic"/>
          <w:b/>
          <w:bCs/>
          <w:sz w:val="24"/>
          <w:szCs w:val="24"/>
          <w:lang w:val="el-GR"/>
        </w:rPr>
        <w:t xml:space="preserve">ενεργοποιείται </w:t>
      </w:r>
      <w:r w:rsidR="00ED3460" w:rsidRPr="00BD54A7">
        <w:rPr>
          <w:rFonts w:ascii="Franklin Gothic Book" w:eastAsia="Century Gothic" w:hAnsi="Franklin Gothic Book" w:cs="Century Gothic"/>
          <w:b/>
          <w:bCs/>
          <w:sz w:val="24"/>
          <w:szCs w:val="24"/>
          <w:lang w:val="el-GR"/>
        </w:rPr>
        <w:t xml:space="preserve">μόνο </w:t>
      </w:r>
      <w:r w:rsidR="00EC6A80" w:rsidRPr="00BD54A7">
        <w:rPr>
          <w:rFonts w:ascii="Franklin Gothic Book" w:eastAsia="Century Gothic" w:hAnsi="Franklin Gothic Book" w:cs="Century Gothic"/>
          <w:b/>
          <w:bCs/>
          <w:sz w:val="24"/>
          <w:szCs w:val="24"/>
          <w:lang w:val="el-GR"/>
        </w:rPr>
        <w:t>μετά την</w:t>
      </w:r>
      <w:r w:rsidR="00ED3460" w:rsidRPr="00BD54A7">
        <w:rPr>
          <w:rFonts w:ascii="Franklin Gothic Book" w:eastAsia="Century Gothic" w:hAnsi="Franklin Gothic Book" w:cs="Century Gothic"/>
          <w:b/>
          <w:bCs/>
          <w:sz w:val="24"/>
          <w:szCs w:val="24"/>
          <w:lang w:val="el-GR"/>
        </w:rPr>
        <w:t xml:space="preserve"> </w:t>
      </w:r>
      <w:r w:rsidR="00EC6A80" w:rsidRPr="00BD54A7">
        <w:rPr>
          <w:rFonts w:ascii="Franklin Gothic Book" w:eastAsia="Century Gothic" w:hAnsi="Franklin Gothic Book" w:cs="Century Gothic"/>
          <w:b/>
          <w:bCs/>
          <w:sz w:val="24"/>
          <w:szCs w:val="24"/>
          <w:lang w:val="el-GR"/>
        </w:rPr>
        <w:t>κατηγοριοποίηση ενός δανειολήπτη ως μη συνεργάσιμου</w:t>
      </w:r>
      <w:r w:rsidR="00ED3460">
        <w:rPr>
          <w:rFonts w:ascii="Franklin Gothic Book" w:eastAsia="Century Gothic" w:hAnsi="Franklin Gothic Book" w:cs="Century Gothic"/>
          <w:sz w:val="24"/>
          <w:szCs w:val="24"/>
          <w:lang w:val="el-GR"/>
        </w:rPr>
        <w:t xml:space="preserve"> (παρακάτω υπό </w:t>
      </w:r>
      <w:r w:rsidR="00C61418">
        <w:rPr>
          <w:rFonts w:ascii="Franklin Gothic Book" w:eastAsia="Century Gothic" w:hAnsi="Franklin Gothic Book" w:cs="Century Gothic"/>
          <w:sz w:val="24"/>
          <w:szCs w:val="24"/>
          <w:lang w:val="el-GR"/>
        </w:rPr>
        <w:t>Ενότητα 5</w:t>
      </w:r>
      <w:r w:rsidR="00ED3460">
        <w:rPr>
          <w:rFonts w:ascii="Franklin Gothic Book" w:eastAsia="Century Gothic" w:hAnsi="Franklin Gothic Book" w:cs="Century Gothic"/>
          <w:sz w:val="24"/>
          <w:szCs w:val="24"/>
          <w:lang w:val="el-GR"/>
        </w:rPr>
        <w:t>)</w:t>
      </w:r>
      <w:r>
        <w:rPr>
          <w:rFonts w:ascii="Franklin Gothic Book" w:eastAsia="Century Gothic" w:hAnsi="Franklin Gothic Book" w:cs="Century Gothic"/>
          <w:sz w:val="24"/>
          <w:szCs w:val="24"/>
          <w:lang w:val="el-GR"/>
        </w:rPr>
        <w:t xml:space="preserve"> και </w:t>
      </w:r>
      <w:r w:rsidRPr="00BD54A7">
        <w:rPr>
          <w:rFonts w:ascii="Franklin Gothic Book" w:eastAsia="Century Gothic" w:hAnsi="Franklin Gothic Book" w:cs="Century Gothic"/>
          <w:b/>
          <w:bCs/>
          <w:sz w:val="24"/>
          <w:szCs w:val="24"/>
          <w:lang w:val="el-GR"/>
        </w:rPr>
        <w:t>μόνο μία φορά</w:t>
      </w:r>
      <w:r>
        <w:rPr>
          <w:rFonts w:ascii="Franklin Gothic Book" w:eastAsia="Century Gothic" w:hAnsi="Franklin Gothic Book" w:cs="Century Gothic"/>
          <w:sz w:val="24"/>
          <w:szCs w:val="24"/>
          <w:lang w:val="el-GR"/>
        </w:rPr>
        <w:t xml:space="preserve"> </w:t>
      </w:r>
      <w:r w:rsidR="00EC6A80" w:rsidRPr="00EC6A80">
        <w:rPr>
          <w:rFonts w:ascii="Franklin Gothic Book" w:eastAsia="Century Gothic" w:hAnsi="Franklin Gothic Book" w:cs="Century Gothic"/>
          <w:sz w:val="24"/>
          <w:szCs w:val="24"/>
          <w:lang w:val="el-GR"/>
        </w:rPr>
        <w:t>μετά από κάθε</w:t>
      </w:r>
      <w:r>
        <w:rPr>
          <w:rFonts w:ascii="Franklin Gothic Book" w:eastAsia="Century Gothic" w:hAnsi="Franklin Gothic Book" w:cs="Century Gothic"/>
          <w:sz w:val="24"/>
          <w:szCs w:val="24"/>
          <w:lang w:val="el-GR"/>
        </w:rPr>
        <w:t xml:space="preserve"> </w:t>
      </w:r>
      <w:r w:rsidR="00EC6A80" w:rsidRPr="00EC6A80">
        <w:rPr>
          <w:rFonts w:ascii="Franklin Gothic Book" w:eastAsia="Century Gothic" w:hAnsi="Franklin Gothic Book" w:cs="Century Gothic"/>
          <w:sz w:val="24"/>
          <w:szCs w:val="24"/>
          <w:lang w:val="el-GR"/>
        </w:rPr>
        <w:t>εφαρμογή της Δ.Ε.Κ.</w:t>
      </w:r>
      <w:r w:rsidR="00455B75">
        <w:rPr>
          <w:rFonts w:ascii="Franklin Gothic Book" w:eastAsia="Century Gothic" w:hAnsi="Franklin Gothic Book" w:cs="Century Gothic"/>
          <w:sz w:val="24"/>
          <w:szCs w:val="24"/>
          <w:lang w:val="el-GR"/>
        </w:rPr>
        <w:t xml:space="preserve"> </w:t>
      </w:r>
      <w:r w:rsidR="00EC6A80" w:rsidRPr="00EC6A80">
        <w:rPr>
          <w:rFonts w:ascii="Franklin Gothic Book" w:eastAsia="Century Gothic" w:hAnsi="Franklin Gothic Book" w:cs="Century Gothic"/>
          <w:sz w:val="24"/>
          <w:szCs w:val="24"/>
          <w:lang w:val="el-GR"/>
        </w:rPr>
        <w:t xml:space="preserve">Διευκρινίζεται ότι η ένσταση δύναται να υποβάλλεται </w:t>
      </w:r>
      <w:r w:rsidR="00EC6A80" w:rsidRPr="00BD54A7">
        <w:rPr>
          <w:rFonts w:ascii="Franklin Gothic Book" w:eastAsia="Century Gothic" w:hAnsi="Franklin Gothic Book" w:cs="Century Gothic"/>
          <w:b/>
          <w:bCs/>
          <w:sz w:val="24"/>
          <w:szCs w:val="24"/>
          <w:lang w:val="el-GR"/>
        </w:rPr>
        <w:t>επί της διαδικασίας</w:t>
      </w:r>
      <w:r w:rsidR="00EC6A80" w:rsidRPr="00EC6A80">
        <w:rPr>
          <w:rFonts w:ascii="Franklin Gothic Book" w:eastAsia="Century Gothic" w:hAnsi="Franklin Gothic Book" w:cs="Century Gothic"/>
          <w:sz w:val="24"/>
          <w:szCs w:val="24"/>
          <w:lang w:val="el-GR"/>
        </w:rPr>
        <w:t xml:space="preserve"> που τυχόν</w:t>
      </w:r>
      <w:r w:rsidR="00D23EA8">
        <w:rPr>
          <w:rFonts w:ascii="Franklin Gothic Book" w:eastAsia="Century Gothic" w:hAnsi="Franklin Gothic Book" w:cs="Century Gothic"/>
          <w:sz w:val="24"/>
          <w:szCs w:val="24"/>
          <w:lang w:val="el-GR"/>
        </w:rPr>
        <w:t xml:space="preserve"> </w:t>
      </w:r>
      <w:r w:rsidR="00EC6A80" w:rsidRPr="00EC6A80">
        <w:rPr>
          <w:rFonts w:ascii="Franklin Gothic Book" w:eastAsia="Century Gothic" w:hAnsi="Franklin Gothic Book" w:cs="Century Gothic"/>
          <w:sz w:val="24"/>
          <w:szCs w:val="24"/>
          <w:lang w:val="el-GR"/>
        </w:rPr>
        <w:t>οδήγησε στο χαρακτηρισμό του δανειολήπτη ως μη συνεργάσιμου</w:t>
      </w:r>
      <w:r w:rsidR="00D23EA8">
        <w:rPr>
          <w:rFonts w:ascii="Franklin Gothic Book" w:eastAsia="Century Gothic" w:hAnsi="Franklin Gothic Book" w:cs="Century Gothic"/>
          <w:sz w:val="24"/>
          <w:szCs w:val="24"/>
          <w:lang w:val="el-GR"/>
        </w:rPr>
        <w:t xml:space="preserve"> και </w:t>
      </w:r>
      <w:r w:rsidR="00D23EA8" w:rsidRPr="00BD54A7">
        <w:rPr>
          <w:rFonts w:ascii="Franklin Gothic Book" w:eastAsia="Century Gothic" w:hAnsi="Franklin Gothic Book" w:cs="Century Gothic"/>
          <w:b/>
          <w:bCs/>
          <w:sz w:val="24"/>
          <w:szCs w:val="24"/>
          <w:lang w:val="el-GR"/>
        </w:rPr>
        <w:t xml:space="preserve">όχι </w:t>
      </w:r>
      <w:r w:rsidR="00EC6A80" w:rsidRPr="00BD54A7">
        <w:rPr>
          <w:rFonts w:ascii="Franklin Gothic Book" w:eastAsia="Century Gothic" w:hAnsi="Franklin Gothic Book" w:cs="Century Gothic"/>
          <w:b/>
          <w:bCs/>
          <w:sz w:val="24"/>
          <w:szCs w:val="24"/>
          <w:lang w:val="el-GR"/>
        </w:rPr>
        <w:t>επί του περιεχομένου της πρότασης ή αντιπρότασης</w:t>
      </w:r>
      <w:r w:rsidR="00EC6A80" w:rsidRPr="00EC6A80">
        <w:rPr>
          <w:rFonts w:ascii="Franklin Gothic Book" w:eastAsia="Century Gothic" w:hAnsi="Franklin Gothic Book" w:cs="Century Gothic"/>
          <w:sz w:val="24"/>
          <w:szCs w:val="24"/>
          <w:lang w:val="el-GR"/>
        </w:rPr>
        <w:t>, η</w:t>
      </w:r>
      <w:r w:rsidR="00265C5F">
        <w:rPr>
          <w:rFonts w:ascii="Franklin Gothic Book" w:eastAsia="Century Gothic" w:hAnsi="Franklin Gothic Book" w:cs="Century Gothic"/>
          <w:sz w:val="24"/>
          <w:szCs w:val="24"/>
          <w:lang w:val="el-GR"/>
        </w:rPr>
        <w:t xml:space="preserve"> </w:t>
      </w:r>
      <w:r w:rsidR="00EC6A80" w:rsidRPr="00EC6A80">
        <w:rPr>
          <w:rFonts w:ascii="Franklin Gothic Book" w:eastAsia="Century Gothic" w:hAnsi="Franklin Gothic Book" w:cs="Century Gothic"/>
          <w:sz w:val="24"/>
          <w:szCs w:val="24"/>
          <w:lang w:val="el-GR"/>
        </w:rPr>
        <w:t xml:space="preserve">διαπραγμάτευση επί του οποίου διενεργείται μέσω των προβλεπόμενων </w:t>
      </w:r>
      <w:r w:rsidR="00265C5F">
        <w:rPr>
          <w:rFonts w:ascii="Franklin Gothic Book" w:eastAsia="Century Gothic" w:hAnsi="Franklin Gothic Book" w:cs="Century Gothic"/>
          <w:sz w:val="24"/>
          <w:szCs w:val="24"/>
          <w:lang w:val="el-GR"/>
        </w:rPr>
        <w:t xml:space="preserve">στο ως άνω Στάδιο 4 της Δ.Ε.Κ. </w:t>
      </w:r>
    </w:p>
    <w:p w14:paraId="36E1C55D" w14:textId="0E5D4B91" w:rsidR="003C223D" w:rsidRDefault="003C223D" w:rsidP="00DE6F3D">
      <w:pPr>
        <w:ind w:right="89"/>
        <w:jc w:val="both"/>
        <w:rPr>
          <w:rFonts w:ascii="Franklin Gothic Book" w:eastAsia="Century Gothic" w:hAnsi="Franklin Gothic Book" w:cs="Century Gothic"/>
          <w:sz w:val="24"/>
          <w:szCs w:val="24"/>
          <w:lang w:val="el-GR"/>
        </w:rPr>
      </w:pPr>
    </w:p>
    <w:p w14:paraId="4EC49791" w14:textId="1154B5BA" w:rsidR="00C32174" w:rsidRDefault="003C223D" w:rsidP="00DE6F3D">
      <w:pPr>
        <w:ind w:right="89"/>
        <w:jc w:val="both"/>
        <w:rPr>
          <w:rFonts w:ascii="Franklin Gothic Book" w:hAnsi="Franklin Gothic Book"/>
          <w:sz w:val="24"/>
          <w:szCs w:val="24"/>
          <w:lang w:val="el-GR"/>
        </w:rPr>
      </w:pPr>
      <w:r w:rsidRPr="003C223D">
        <w:rPr>
          <w:rFonts w:ascii="Franklin Gothic Book" w:eastAsia="Century Gothic" w:hAnsi="Franklin Gothic Book" w:cs="Century Gothic"/>
          <w:b/>
          <w:bCs/>
          <w:sz w:val="24"/>
          <w:szCs w:val="24"/>
          <w:lang w:val="el-GR"/>
        </w:rPr>
        <w:t>4.5.2.</w:t>
      </w:r>
      <w:r>
        <w:rPr>
          <w:rFonts w:ascii="Franklin Gothic Book" w:eastAsia="Century Gothic" w:hAnsi="Franklin Gothic Book" w:cs="Century Gothic"/>
          <w:sz w:val="24"/>
          <w:szCs w:val="24"/>
          <w:lang w:val="el-GR"/>
        </w:rPr>
        <w:t xml:space="preserve"> </w:t>
      </w:r>
      <w:r>
        <w:rPr>
          <w:rFonts w:ascii="Franklin Gothic Book" w:hAnsi="Franklin Gothic Book"/>
          <w:sz w:val="24"/>
          <w:szCs w:val="24"/>
          <w:lang w:val="el-GR"/>
        </w:rPr>
        <w:t xml:space="preserve">Για την υποβολή της ένστασης, απαιτείται η </w:t>
      </w:r>
      <w:r w:rsidRPr="00861340">
        <w:rPr>
          <w:rFonts w:ascii="Franklin Gothic Book" w:hAnsi="Franklin Gothic Book"/>
          <w:sz w:val="24"/>
          <w:szCs w:val="24"/>
          <w:lang w:val="el-GR"/>
        </w:rPr>
        <w:t xml:space="preserve">συμπλήρωση του σχετικού </w:t>
      </w:r>
      <w:r w:rsidRPr="00F961F9">
        <w:rPr>
          <w:rFonts w:ascii="Franklin Gothic Book" w:hAnsi="Franklin Gothic Book"/>
          <w:b/>
          <w:bCs/>
          <w:sz w:val="24"/>
          <w:szCs w:val="24"/>
          <w:lang w:val="el-GR"/>
        </w:rPr>
        <w:t>ΤΥΠΟΠΟΙΗΜΕΝΟΥ ΕΓΓΡΑΦΟΥ ενστάσεως  της Τράπεζας</w:t>
      </w:r>
      <w:r w:rsidR="00B804C7">
        <w:rPr>
          <w:rFonts w:ascii="Franklin Gothic Book" w:hAnsi="Franklin Gothic Book"/>
          <w:sz w:val="24"/>
          <w:szCs w:val="24"/>
          <w:lang w:val="el-GR"/>
        </w:rPr>
        <w:t xml:space="preserve">, το οποίο είναι ελεύθερα διαθέσιμο </w:t>
      </w:r>
      <w:r w:rsidR="003D6B25" w:rsidRPr="00807548">
        <w:rPr>
          <w:rFonts w:ascii="Franklin Gothic Book" w:hAnsi="Franklin Gothic Book"/>
          <w:sz w:val="24"/>
          <w:szCs w:val="24"/>
          <w:lang w:val="el-GR"/>
        </w:rPr>
        <w:t>για μεταφόρτωση και αποθήκευση σε «σταθερό μέσο»</w:t>
      </w:r>
      <w:r w:rsidR="003D6B25">
        <w:rPr>
          <w:rFonts w:ascii="Franklin Gothic Book" w:hAnsi="Franklin Gothic Book"/>
          <w:sz w:val="24"/>
          <w:szCs w:val="24"/>
          <w:lang w:val="el-GR"/>
        </w:rPr>
        <w:t xml:space="preserve"> </w:t>
      </w:r>
      <w:r w:rsidR="00B804C7">
        <w:rPr>
          <w:rFonts w:ascii="Franklin Gothic Book" w:hAnsi="Franklin Gothic Book"/>
          <w:sz w:val="24"/>
          <w:szCs w:val="24"/>
          <w:lang w:val="el-GR"/>
        </w:rPr>
        <w:t>είτε από το</w:t>
      </w:r>
      <w:r w:rsidR="0000445E">
        <w:rPr>
          <w:rFonts w:ascii="Franklin Gothic Book" w:hAnsi="Franklin Gothic Book"/>
          <w:sz w:val="24"/>
          <w:szCs w:val="24"/>
          <w:lang w:val="el-GR"/>
        </w:rPr>
        <w:t xml:space="preserve">ν </w:t>
      </w:r>
      <w:proofErr w:type="spellStart"/>
      <w:r w:rsidR="0000445E">
        <w:rPr>
          <w:rFonts w:ascii="Franklin Gothic Book" w:hAnsi="Franklin Gothic Book"/>
          <w:sz w:val="24"/>
          <w:szCs w:val="24"/>
          <w:lang w:val="el-GR"/>
        </w:rPr>
        <w:t>ιστότοπο</w:t>
      </w:r>
      <w:proofErr w:type="spellEnd"/>
      <w:r w:rsidR="0000445E">
        <w:rPr>
          <w:rFonts w:ascii="Franklin Gothic Book" w:hAnsi="Franklin Gothic Book"/>
          <w:sz w:val="24"/>
          <w:szCs w:val="24"/>
          <w:lang w:val="el-GR"/>
        </w:rPr>
        <w:t xml:space="preserve"> της </w:t>
      </w:r>
      <w:r w:rsidR="0000445E" w:rsidRPr="00861340">
        <w:rPr>
          <w:rFonts w:ascii="Franklin Gothic Book" w:hAnsi="Franklin Gothic Book"/>
          <w:sz w:val="24"/>
          <w:szCs w:val="24"/>
          <w:lang w:val="en-GB" w:eastAsia="zh-CN"/>
        </w:rPr>
        <w:t>VWB</w:t>
      </w:r>
      <w:r w:rsidR="0000445E">
        <w:rPr>
          <w:rFonts w:ascii="Franklin Gothic Book" w:hAnsi="Franklin Gothic Book"/>
          <w:sz w:val="24"/>
          <w:szCs w:val="24"/>
          <w:lang w:val="el-GR" w:eastAsia="zh-CN"/>
        </w:rPr>
        <w:t xml:space="preserve"> είτε από το ειδικό σημείο επικοινωνίας</w:t>
      </w:r>
      <w:r w:rsidR="00F07E51">
        <w:rPr>
          <w:rFonts w:ascii="Franklin Gothic Book" w:hAnsi="Franklin Gothic Book"/>
          <w:sz w:val="24"/>
          <w:szCs w:val="24"/>
          <w:lang w:val="el-GR" w:eastAsia="zh-CN"/>
        </w:rPr>
        <w:t>, ενώ μπορεί να αποσταλεί και ταχυδρομικώς ή ηλεκτρονικώς</w:t>
      </w:r>
      <w:r w:rsidR="001E3656">
        <w:rPr>
          <w:rFonts w:ascii="Franklin Gothic Book" w:hAnsi="Franklin Gothic Book"/>
          <w:sz w:val="24"/>
          <w:szCs w:val="24"/>
          <w:lang w:val="el-GR" w:eastAsia="zh-CN"/>
        </w:rPr>
        <w:t>,</w:t>
      </w:r>
      <w:r w:rsidR="00F07E51">
        <w:rPr>
          <w:rFonts w:ascii="Franklin Gothic Book" w:hAnsi="Franklin Gothic Book"/>
          <w:sz w:val="24"/>
          <w:szCs w:val="24"/>
          <w:lang w:val="el-GR" w:eastAsia="zh-CN"/>
        </w:rPr>
        <w:t xml:space="preserve"> κατόπιν αιτήματος</w:t>
      </w:r>
      <w:r w:rsidR="001D52DC">
        <w:rPr>
          <w:rFonts w:ascii="Franklin Gothic Book" w:hAnsi="Franklin Gothic Book"/>
          <w:sz w:val="24"/>
          <w:szCs w:val="24"/>
          <w:lang w:val="el-GR" w:eastAsia="zh-CN"/>
        </w:rPr>
        <w:t xml:space="preserve">. Η εμπρόθεσμη </w:t>
      </w:r>
      <w:r w:rsidR="00B26AB6">
        <w:rPr>
          <w:rFonts w:ascii="Franklin Gothic Book" w:hAnsi="Franklin Gothic Book"/>
          <w:sz w:val="24"/>
          <w:szCs w:val="24"/>
          <w:lang w:val="el-GR" w:eastAsia="zh-CN"/>
        </w:rPr>
        <w:t>υποβολή</w:t>
      </w:r>
      <w:r w:rsidR="001E3656">
        <w:rPr>
          <w:rFonts w:ascii="Franklin Gothic Book" w:hAnsi="Franklin Gothic Book"/>
          <w:sz w:val="24"/>
          <w:szCs w:val="24"/>
          <w:lang w:val="el-GR" w:eastAsia="zh-CN"/>
        </w:rPr>
        <w:t xml:space="preserve"> </w:t>
      </w:r>
      <w:r w:rsidR="00EA4030">
        <w:rPr>
          <w:rFonts w:ascii="Franklin Gothic Book" w:hAnsi="Franklin Gothic Book"/>
          <w:sz w:val="24"/>
          <w:szCs w:val="24"/>
          <w:lang w:val="el-GR" w:eastAsia="zh-CN"/>
        </w:rPr>
        <w:t xml:space="preserve">της ενστάσεως, λαμβάνει χώρα με την </w:t>
      </w:r>
      <w:r w:rsidR="0079213C">
        <w:rPr>
          <w:rFonts w:ascii="Franklin Gothic Book" w:hAnsi="Franklin Gothic Book"/>
          <w:sz w:val="24"/>
          <w:szCs w:val="24"/>
          <w:lang w:val="el-GR" w:eastAsia="zh-CN"/>
        </w:rPr>
        <w:t>παραλαβή</w:t>
      </w:r>
      <w:r w:rsidR="00EA4030">
        <w:rPr>
          <w:rFonts w:ascii="Franklin Gothic Book" w:hAnsi="Franklin Gothic Book"/>
          <w:sz w:val="24"/>
          <w:szCs w:val="24"/>
          <w:lang w:val="el-GR" w:eastAsia="zh-CN"/>
        </w:rPr>
        <w:t xml:space="preserve"> </w:t>
      </w:r>
      <w:r w:rsidR="001E3656">
        <w:rPr>
          <w:rFonts w:ascii="Franklin Gothic Book" w:hAnsi="Franklin Gothic Book"/>
          <w:sz w:val="24"/>
          <w:szCs w:val="24"/>
          <w:lang w:val="el-GR" w:eastAsia="zh-CN"/>
        </w:rPr>
        <w:t xml:space="preserve">του </w:t>
      </w:r>
      <w:r w:rsidR="00EA4030">
        <w:rPr>
          <w:rFonts w:ascii="Franklin Gothic Book" w:hAnsi="Franklin Gothic Book"/>
          <w:sz w:val="24"/>
          <w:szCs w:val="24"/>
          <w:lang w:val="el-GR" w:eastAsia="zh-CN"/>
        </w:rPr>
        <w:t xml:space="preserve">ως άνω εντύπου </w:t>
      </w:r>
      <w:r w:rsidR="0079213C">
        <w:rPr>
          <w:rFonts w:ascii="Franklin Gothic Book" w:hAnsi="Franklin Gothic Book"/>
          <w:sz w:val="24"/>
          <w:szCs w:val="24"/>
          <w:lang w:val="el-GR" w:eastAsia="zh-CN"/>
        </w:rPr>
        <w:t xml:space="preserve">από </w:t>
      </w:r>
      <w:r w:rsidR="00B26AB6">
        <w:rPr>
          <w:rFonts w:ascii="Franklin Gothic Book" w:hAnsi="Franklin Gothic Book"/>
          <w:sz w:val="24"/>
          <w:szCs w:val="24"/>
          <w:lang w:val="el-GR" w:eastAsia="zh-CN"/>
        </w:rPr>
        <w:t>την Τράπεζα</w:t>
      </w:r>
      <w:r w:rsidR="00C61418">
        <w:rPr>
          <w:rFonts w:ascii="Franklin Gothic Book" w:hAnsi="Franklin Gothic Book"/>
          <w:sz w:val="24"/>
          <w:szCs w:val="24"/>
          <w:lang w:val="el-GR" w:eastAsia="zh-CN"/>
        </w:rPr>
        <w:t xml:space="preserve">, </w:t>
      </w:r>
      <w:r w:rsidR="00B26AB6" w:rsidRPr="00F961F9">
        <w:rPr>
          <w:rFonts w:ascii="Franklin Gothic Book" w:hAnsi="Franklin Gothic Book"/>
          <w:b/>
          <w:bCs/>
          <w:sz w:val="24"/>
          <w:szCs w:val="24"/>
          <w:lang w:val="el-GR" w:eastAsia="zh-CN"/>
        </w:rPr>
        <w:t xml:space="preserve">εντός χρονικού διαστήματος </w:t>
      </w:r>
      <w:r w:rsidR="00C61418" w:rsidRPr="00F961F9">
        <w:rPr>
          <w:rFonts w:ascii="Franklin Gothic Book" w:hAnsi="Franklin Gothic Book"/>
          <w:b/>
          <w:bCs/>
          <w:sz w:val="24"/>
          <w:szCs w:val="24"/>
          <w:lang w:val="el-GR" w:eastAsia="zh-CN"/>
        </w:rPr>
        <w:t>δεκαπέντε (15) εργάσιμων ημερών</w:t>
      </w:r>
      <w:r w:rsidR="00C61418" w:rsidRPr="00C61418">
        <w:rPr>
          <w:rFonts w:ascii="Franklin Gothic Book" w:hAnsi="Franklin Gothic Book"/>
          <w:sz w:val="24"/>
          <w:szCs w:val="24"/>
          <w:lang w:val="el-GR" w:eastAsia="zh-CN"/>
        </w:rPr>
        <w:t xml:space="preserve"> από την ημερομηνία παραλαβής </w:t>
      </w:r>
      <w:r w:rsidR="0009419E">
        <w:rPr>
          <w:rFonts w:ascii="Franklin Gothic Book" w:hAnsi="Franklin Gothic Book"/>
          <w:sz w:val="24"/>
          <w:szCs w:val="24"/>
          <w:lang w:val="el-GR" w:eastAsia="zh-CN"/>
        </w:rPr>
        <w:t xml:space="preserve">από το δανειολήπτη, </w:t>
      </w:r>
      <w:r w:rsidR="00C61418" w:rsidRPr="00C61418">
        <w:rPr>
          <w:rFonts w:ascii="Franklin Gothic Book" w:hAnsi="Franklin Gothic Book"/>
          <w:sz w:val="24"/>
          <w:szCs w:val="24"/>
          <w:lang w:val="el-GR" w:eastAsia="zh-CN"/>
        </w:rPr>
        <w:t xml:space="preserve">της σχετικής </w:t>
      </w:r>
      <w:r w:rsidR="002A6F52">
        <w:rPr>
          <w:rFonts w:ascii="Franklin Gothic Book" w:hAnsi="Franklin Gothic Book"/>
          <w:sz w:val="24"/>
          <w:szCs w:val="24"/>
          <w:lang w:val="el-GR" w:eastAsia="zh-CN"/>
        </w:rPr>
        <w:t>γραπτής επικοινωνίας- ενημέρωσης</w:t>
      </w:r>
      <w:r w:rsidR="00C61418" w:rsidRPr="00C61418">
        <w:rPr>
          <w:rFonts w:ascii="Franklin Gothic Book" w:hAnsi="Franklin Gothic Book"/>
          <w:sz w:val="24"/>
          <w:szCs w:val="24"/>
          <w:lang w:val="el-GR" w:eastAsia="zh-CN"/>
        </w:rPr>
        <w:t xml:space="preserve"> </w:t>
      </w:r>
      <w:r w:rsidR="00FE6D87">
        <w:rPr>
          <w:rFonts w:ascii="Franklin Gothic Book" w:hAnsi="Franklin Gothic Book"/>
          <w:sz w:val="24"/>
          <w:szCs w:val="24"/>
          <w:lang w:val="el-GR" w:eastAsia="zh-CN"/>
        </w:rPr>
        <w:t>περί μη συνεργάσιμου δανειολήπτη της παρακάτω Ενότητας 5</w:t>
      </w:r>
      <w:r w:rsidRPr="00861340">
        <w:rPr>
          <w:rFonts w:ascii="Franklin Gothic Book" w:hAnsi="Franklin Gothic Book"/>
          <w:sz w:val="24"/>
          <w:szCs w:val="24"/>
          <w:lang w:val="el-GR"/>
        </w:rPr>
        <w:t xml:space="preserve">. </w:t>
      </w:r>
    </w:p>
    <w:p w14:paraId="3D66EDA9" w14:textId="77777777" w:rsidR="00C32174" w:rsidRDefault="00C32174" w:rsidP="00DE6F3D">
      <w:pPr>
        <w:ind w:right="89"/>
        <w:jc w:val="both"/>
        <w:rPr>
          <w:rFonts w:ascii="Franklin Gothic Book" w:hAnsi="Franklin Gothic Book"/>
          <w:sz w:val="24"/>
          <w:szCs w:val="24"/>
          <w:lang w:val="el-GR"/>
        </w:rPr>
      </w:pPr>
    </w:p>
    <w:p w14:paraId="05B8B729" w14:textId="7028F60F" w:rsidR="00036F23" w:rsidRDefault="00C32174" w:rsidP="00997A9E">
      <w:pPr>
        <w:ind w:right="89"/>
        <w:jc w:val="both"/>
        <w:rPr>
          <w:rFonts w:ascii="Franklin Gothic Book" w:eastAsia="Century Gothic" w:hAnsi="Franklin Gothic Book" w:cs="Century Gothic"/>
          <w:sz w:val="24"/>
          <w:szCs w:val="24"/>
          <w:lang w:val="el-GR"/>
        </w:rPr>
      </w:pPr>
      <w:r w:rsidRPr="002C3700">
        <w:rPr>
          <w:rFonts w:ascii="Franklin Gothic Book" w:hAnsi="Franklin Gothic Book"/>
          <w:b/>
          <w:bCs/>
          <w:sz w:val="24"/>
          <w:szCs w:val="24"/>
          <w:lang w:val="el-GR"/>
        </w:rPr>
        <w:t>4.5.3.</w:t>
      </w:r>
      <w:r w:rsidRPr="002C3700">
        <w:rPr>
          <w:rFonts w:ascii="Franklin Gothic Book" w:hAnsi="Franklin Gothic Book"/>
          <w:sz w:val="24"/>
          <w:szCs w:val="24"/>
          <w:lang w:val="el-GR"/>
        </w:rPr>
        <w:t xml:space="preserve"> </w:t>
      </w:r>
      <w:r w:rsidR="0045559B" w:rsidRPr="002C3700">
        <w:rPr>
          <w:rFonts w:ascii="Franklin Gothic Book" w:hAnsi="Franklin Gothic Book"/>
          <w:sz w:val="24"/>
          <w:szCs w:val="24"/>
          <w:lang w:val="el-GR"/>
        </w:rPr>
        <w:t xml:space="preserve">Η παραλαβή της υποβληθείσας ενστάσεως από την Τράπεζα βεβαιώνεται με την τήρηση σχετικού αρχείου και η ένσταση διαβιβάζεται αμελλητί στην Επιτροπή, η οποία </w:t>
      </w:r>
      <w:r w:rsidR="003C223D" w:rsidRPr="002C3700">
        <w:rPr>
          <w:rFonts w:ascii="Franklin Gothic Book" w:hAnsi="Franklin Gothic Book"/>
          <w:sz w:val="24"/>
          <w:szCs w:val="24"/>
          <w:lang w:val="el-GR"/>
        </w:rPr>
        <w:t>αποφασίζει εγγράφως</w:t>
      </w:r>
      <w:r w:rsidR="003C223D" w:rsidRPr="00861340">
        <w:rPr>
          <w:rFonts w:ascii="Franklin Gothic Book" w:hAnsi="Franklin Gothic Book"/>
          <w:sz w:val="24"/>
          <w:szCs w:val="24"/>
          <w:lang w:val="el-GR"/>
        </w:rPr>
        <w:t xml:space="preserve"> και </w:t>
      </w:r>
      <w:r w:rsidR="00F41E5F">
        <w:rPr>
          <w:rFonts w:ascii="Franklin Gothic Book" w:hAnsi="Franklin Gothic Book"/>
          <w:sz w:val="24"/>
          <w:szCs w:val="24"/>
          <w:lang w:val="el-GR"/>
        </w:rPr>
        <w:t xml:space="preserve">δεόντως </w:t>
      </w:r>
      <w:r w:rsidR="003C223D" w:rsidRPr="00861340">
        <w:rPr>
          <w:rFonts w:ascii="Franklin Gothic Book" w:hAnsi="Franklin Gothic Book"/>
          <w:sz w:val="24"/>
          <w:szCs w:val="24"/>
          <w:lang w:val="el-GR"/>
        </w:rPr>
        <w:t>αιτιολογημένα</w:t>
      </w:r>
      <w:r w:rsidR="00667F62">
        <w:rPr>
          <w:rFonts w:ascii="Franklin Gothic Book" w:hAnsi="Franklin Gothic Book"/>
          <w:sz w:val="24"/>
          <w:szCs w:val="24"/>
          <w:lang w:val="el-GR"/>
        </w:rPr>
        <w:t xml:space="preserve">, </w:t>
      </w:r>
      <w:r w:rsidR="00667F62" w:rsidRPr="00F961F9">
        <w:rPr>
          <w:rFonts w:ascii="Franklin Gothic Book" w:hAnsi="Franklin Gothic Book"/>
          <w:b/>
          <w:bCs/>
          <w:sz w:val="24"/>
          <w:szCs w:val="24"/>
          <w:lang w:val="el-GR"/>
        </w:rPr>
        <w:t xml:space="preserve">εντός προθεσμίας που </w:t>
      </w:r>
      <w:r w:rsidR="00F41E5F" w:rsidRPr="00F961F9">
        <w:rPr>
          <w:rFonts w:ascii="Franklin Gothic Book" w:eastAsia="Century Gothic" w:hAnsi="Franklin Gothic Book" w:cs="Century Gothic"/>
          <w:b/>
          <w:bCs/>
          <w:sz w:val="24"/>
          <w:szCs w:val="24"/>
          <w:lang w:val="el-GR"/>
        </w:rPr>
        <w:t>δεν δύναται να υπερβεί τους δύο (2) μήνες από την υποβολή της ένστασης</w:t>
      </w:r>
      <w:r w:rsidR="00F41E5F" w:rsidRPr="00036F23">
        <w:rPr>
          <w:rFonts w:ascii="Franklin Gothic Book" w:eastAsia="Century Gothic" w:hAnsi="Franklin Gothic Book" w:cs="Century Gothic"/>
          <w:sz w:val="24"/>
          <w:szCs w:val="24"/>
          <w:lang w:val="el-GR"/>
        </w:rPr>
        <w:t xml:space="preserve">, </w:t>
      </w:r>
      <w:r w:rsidR="0084197A">
        <w:rPr>
          <w:rFonts w:ascii="Franklin Gothic Book" w:eastAsia="Century Gothic" w:hAnsi="Franklin Gothic Book" w:cs="Century Gothic"/>
          <w:sz w:val="24"/>
          <w:szCs w:val="24"/>
          <w:lang w:val="el-GR"/>
        </w:rPr>
        <w:t xml:space="preserve">η δε σχετική απόφαση, </w:t>
      </w:r>
      <w:r w:rsidR="00F41E5F" w:rsidRPr="00036F23">
        <w:rPr>
          <w:rFonts w:ascii="Franklin Gothic Book" w:eastAsia="Century Gothic" w:hAnsi="Franklin Gothic Book" w:cs="Century Gothic"/>
          <w:sz w:val="24"/>
          <w:szCs w:val="24"/>
          <w:lang w:val="el-GR"/>
        </w:rPr>
        <w:t>κοινοποιείται με «γραπτή</w:t>
      </w:r>
      <w:r w:rsidR="00F41E5F">
        <w:rPr>
          <w:rFonts w:ascii="Franklin Gothic Book" w:eastAsia="Century Gothic" w:hAnsi="Franklin Gothic Book" w:cs="Century Gothic"/>
          <w:sz w:val="24"/>
          <w:szCs w:val="24"/>
          <w:lang w:val="el-GR"/>
        </w:rPr>
        <w:t xml:space="preserve"> </w:t>
      </w:r>
      <w:r w:rsidR="00F41E5F" w:rsidRPr="00036F23">
        <w:rPr>
          <w:rFonts w:ascii="Franklin Gothic Book" w:eastAsia="Century Gothic" w:hAnsi="Franklin Gothic Book" w:cs="Century Gothic"/>
          <w:sz w:val="24"/>
          <w:szCs w:val="24"/>
          <w:lang w:val="el-GR"/>
        </w:rPr>
        <w:t xml:space="preserve">επικοινωνία» </w:t>
      </w:r>
      <w:r w:rsidR="0084197A">
        <w:rPr>
          <w:rFonts w:ascii="Franklin Gothic Book" w:eastAsia="Century Gothic" w:hAnsi="Franklin Gothic Book" w:cs="Century Gothic"/>
          <w:sz w:val="24"/>
          <w:szCs w:val="24"/>
          <w:lang w:val="el-GR"/>
        </w:rPr>
        <w:t xml:space="preserve">στο δανειολήπτη και εάν </w:t>
      </w:r>
      <w:r w:rsidR="003C223D" w:rsidRPr="00861340">
        <w:rPr>
          <w:rFonts w:ascii="Franklin Gothic Book" w:hAnsi="Franklin Gothic Book"/>
          <w:sz w:val="24"/>
          <w:szCs w:val="24"/>
          <w:lang w:val="el-GR"/>
        </w:rPr>
        <w:t xml:space="preserve">γίνει δεκτή, ο δανειολήπτης ενημερώνεται για τις σχετικές διορθωτικές </w:t>
      </w:r>
      <w:r w:rsidR="003C223D" w:rsidRPr="00861340">
        <w:rPr>
          <w:rFonts w:ascii="Franklin Gothic Book" w:hAnsi="Franklin Gothic Book"/>
          <w:sz w:val="24"/>
          <w:szCs w:val="24"/>
          <w:lang w:val="el-GR"/>
        </w:rPr>
        <w:lastRenderedPageBreak/>
        <w:t>ενέργειες</w:t>
      </w:r>
      <w:r w:rsidR="00C622B0">
        <w:rPr>
          <w:rFonts w:ascii="Franklin Gothic Book" w:hAnsi="Franklin Gothic Book"/>
          <w:sz w:val="24"/>
          <w:szCs w:val="24"/>
          <w:lang w:val="el-GR"/>
        </w:rPr>
        <w:t xml:space="preserve"> </w:t>
      </w:r>
      <w:r w:rsidR="00036F23" w:rsidRPr="00036F23">
        <w:rPr>
          <w:rFonts w:ascii="Franklin Gothic Book" w:eastAsia="Century Gothic" w:hAnsi="Franklin Gothic Book" w:cs="Century Gothic"/>
          <w:sz w:val="24"/>
          <w:szCs w:val="24"/>
          <w:lang w:val="el-GR"/>
        </w:rPr>
        <w:t>στις οποίες προτίθεται να προβεί</w:t>
      </w:r>
      <w:r w:rsidR="0083571F">
        <w:rPr>
          <w:rFonts w:ascii="Franklin Gothic Book" w:eastAsia="Century Gothic" w:hAnsi="Franklin Gothic Book" w:cs="Century Gothic"/>
          <w:sz w:val="24"/>
          <w:szCs w:val="24"/>
          <w:lang w:val="el-GR"/>
        </w:rPr>
        <w:t xml:space="preserve"> η Τράπεζα</w:t>
      </w:r>
      <w:r w:rsidR="00036F23" w:rsidRPr="00036F23">
        <w:rPr>
          <w:rFonts w:ascii="Franklin Gothic Book" w:eastAsia="Century Gothic" w:hAnsi="Franklin Gothic Book" w:cs="Century Gothic"/>
          <w:sz w:val="24"/>
          <w:szCs w:val="24"/>
          <w:lang w:val="el-GR"/>
        </w:rPr>
        <w:t xml:space="preserve"> ή την τυχόν αναθεωρημένη λύση</w:t>
      </w:r>
      <w:r w:rsidR="00997A9E">
        <w:rPr>
          <w:rFonts w:ascii="Franklin Gothic Book" w:eastAsia="Century Gothic" w:hAnsi="Franklin Gothic Book" w:cs="Century Gothic"/>
          <w:sz w:val="24"/>
          <w:szCs w:val="24"/>
          <w:lang w:val="el-GR"/>
        </w:rPr>
        <w:t xml:space="preserve">, </w:t>
      </w:r>
      <w:bookmarkStart w:id="27" w:name="_Hlk160572611"/>
      <w:r w:rsidR="00997A9E" w:rsidRPr="002C3700">
        <w:rPr>
          <w:rFonts w:ascii="Franklin Gothic Book" w:eastAsia="Century Gothic" w:hAnsi="Franklin Gothic Book" w:cs="Century Gothic"/>
          <w:sz w:val="24"/>
          <w:szCs w:val="24"/>
          <w:lang w:val="el-GR"/>
        </w:rPr>
        <w:t>καθώς</w:t>
      </w:r>
      <w:r w:rsidR="00036F23" w:rsidRPr="002C3700">
        <w:rPr>
          <w:rFonts w:ascii="Franklin Gothic Book" w:eastAsia="Century Gothic" w:hAnsi="Franklin Gothic Book" w:cs="Century Gothic"/>
          <w:sz w:val="24"/>
          <w:szCs w:val="24"/>
          <w:lang w:val="el-GR"/>
        </w:rPr>
        <w:t xml:space="preserve"> και το στάδιο </w:t>
      </w:r>
      <w:r w:rsidR="00997A9E" w:rsidRPr="002C3700">
        <w:rPr>
          <w:rFonts w:ascii="Franklin Gothic Book" w:eastAsia="Century Gothic" w:hAnsi="Franklin Gothic Book" w:cs="Century Gothic"/>
          <w:sz w:val="24"/>
          <w:szCs w:val="24"/>
          <w:lang w:val="el-GR"/>
        </w:rPr>
        <w:t>της Δ.Ε.Κ.</w:t>
      </w:r>
      <w:r w:rsidR="00036F23" w:rsidRPr="002C3700">
        <w:rPr>
          <w:rFonts w:ascii="Franklin Gothic Book" w:eastAsia="Century Gothic" w:hAnsi="Franklin Gothic Book" w:cs="Century Gothic"/>
          <w:sz w:val="24"/>
          <w:szCs w:val="24"/>
          <w:lang w:val="el-GR"/>
        </w:rPr>
        <w:t xml:space="preserve"> στο οποίο</w:t>
      </w:r>
      <w:r w:rsidR="00997A9E" w:rsidRPr="002C3700">
        <w:rPr>
          <w:rFonts w:ascii="Franklin Gothic Book" w:eastAsia="Century Gothic" w:hAnsi="Franklin Gothic Book" w:cs="Century Gothic"/>
          <w:sz w:val="24"/>
          <w:szCs w:val="24"/>
          <w:lang w:val="el-GR"/>
        </w:rPr>
        <w:t xml:space="preserve"> θα έχει επιλέξει η Τράπεζα να επαναφέρει την αίτηση του δανειολήπτη, μέσα από το περιβάλλον της Πλατφόρμας.</w:t>
      </w:r>
      <w:bookmarkEnd w:id="27"/>
      <w:r w:rsidR="00997A9E" w:rsidRPr="002C3700">
        <w:rPr>
          <w:rFonts w:ascii="Franklin Gothic Book" w:eastAsia="Century Gothic" w:hAnsi="Franklin Gothic Book" w:cs="Century Gothic"/>
          <w:sz w:val="24"/>
          <w:szCs w:val="24"/>
          <w:lang w:val="el-GR"/>
        </w:rPr>
        <w:t xml:space="preserve"> </w:t>
      </w:r>
      <w:r w:rsidR="0045559B" w:rsidRPr="002C3700">
        <w:rPr>
          <w:rFonts w:ascii="Franklin Gothic Book" w:eastAsia="Century Gothic" w:hAnsi="Franklin Gothic Book" w:cs="Century Gothic"/>
          <w:sz w:val="24"/>
          <w:szCs w:val="24"/>
          <w:lang w:val="el-GR"/>
        </w:rPr>
        <w:t xml:space="preserve">Σε περίπτωση που η Επιτροπή χρειαστεί επιπλέον δικαιολογητικά για την εξέταση της ένστασης, θα </w:t>
      </w:r>
      <w:r w:rsidR="005704EF" w:rsidRPr="002C3700">
        <w:rPr>
          <w:rFonts w:ascii="Franklin Gothic Book" w:eastAsia="Century Gothic" w:hAnsi="Franklin Gothic Book" w:cs="Century Gothic"/>
          <w:sz w:val="24"/>
          <w:szCs w:val="24"/>
          <w:lang w:val="el-GR"/>
        </w:rPr>
        <w:t>ενημερωθεί</w:t>
      </w:r>
      <w:r w:rsidR="0045559B" w:rsidRPr="002C3700">
        <w:rPr>
          <w:rFonts w:ascii="Franklin Gothic Book" w:eastAsia="Century Gothic" w:hAnsi="Franklin Gothic Book" w:cs="Century Gothic"/>
          <w:sz w:val="24"/>
          <w:szCs w:val="24"/>
          <w:lang w:val="el-GR"/>
        </w:rPr>
        <w:t xml:space="preserve"> σχετικά </w:t>
      </w:r>
      <w:r w:rsidR="005704EF" w:rsidRPr="002C3700">
        <w:rPr>
          <w:rFonts w:ascii="Franklin Gothic Book" w:eastAsia="Century Gothic" w:hAnsi="Franklin Gothic Book" w:cs="Century Gothic"/>
          <w:sz w:val="24"/>
          <w:szCs w:val="24"/>
          <w:lang w:val="el-GR"/>
        </w:rPr>
        <w:t>ο</w:t>
      </w:r>
      <w:r w:rsidR="0045559B" w:rsidRPr="002C3700">
        <w:rPr>
          <w:rFonts w:ascii="Franklin Gothic Book" w:eastAsia="Century Gothic" w:hAnsi="Franklin Gothic Book" w:cs="Century Gothic"/>
          <w:sz w:val="24"/>
          <w:szCs w:val="24"/>
          <w:lang w:val="el-GR"/>
        </w:rPr>
        <w:t xml:space="preserve"> δανειολήπτη</w:t>
      </w:r>
      <w:r w:rsidR="005704EF" w:rsidRPr="002C3700">
        <w:rPr>
          <w:rFonts w:ascii="Franklin Gothic Book" w:eastAsia="Century Gothic" w:hAnsi="Franklin Gothic Book" w:cs="Century Gothic"/>
          <w:sz w:val="24"/>
          <w:szCs w:val="24"/>
          <w:lang w:val="el-GR"/>
        </w:rPr>
        <w:t>ς</w:t>
      </w:r>
      <w:r w:rsidR="0045559B" w:rsidRPr="002C3700">
        <w:rPr>
          <w:rFonts w:ascii="Franklin Gothic Book" w:eastAsia="Century Gothic" w:hAnsi="Franklin Gothic Book" w:cs="Century Gothic"/>
          <w:sz w:val="24"/>
          <w:szCs w:val="24"/>
          <w:lang w:val="el-GR"/>
        </w:rPr>
        <w:t xml:space="preserve"> </w:t>
      </w:r>
      <w:r w:rsidR="00BE0D8C" w:rsidRPr="002C3700">
        <w:rPr>
          <w:rFonts w:ascii="Franklin Gothic Book" w:eastAsia="Century Gothic" w:hAnsi="Franklin Gothic Book" w:cs="Century Gothic"/>
          <w:sz w:val="24"/>
          <w:szCs w:val="24"/>
          <w:lang w:val="el-GR"/>
        </w:rPr>
        <w:t>προκειμένου να τα προσκομίσει εντός προθεσμίας δεκαπέντε (15) εργασίμων ημερών</w:t>
      </w:r>
      <w:r w:rsidR="0045559B" w:rsidRPr="002C3700">
        <w:rPr>
          <w:rFonts w:ascii="Franklin Gothic Book" w:eastAsia="Century Gothic" w:hAnsi="Franklin Gothic Book" w:cs="Century Gothic"/>
          <w:sz w:val="24"/>
          <w:szCs w:val="24"/>
          <w:lang w:val="el-GR"/>
        </w:rPr>
        <w:t>.</w:t>
      </w:r>
      <w:r w:rsidR="0045559B">
        <w:rPr>
          <w:rFonts w:ascii="Franklin Gothic Book" w:eastAsia="Century Gothic" w:hAnsi="Franklin Gothic Book" w:cs="Century Gothic"/>
          <w:sz w:val="24"/>
          <w:szCs w:val="24"/>
          <w:lang w:val="el-GR"/>
        </w:rPr>
        <w:t xml:space="preserve"> </w:t>
      </w:r>
    </w:p>
    <w:bookmarkEnd w:id="26"/>
    <w:p w14:paraId="399A4803" w14:textId="77777777" w:rsidR="00C622B0" w:rsidRPr="00036F23" w:rsidRDefault="00C622B0" w:rsidP="00DE6F3D">
      <w:pPr>
        <w:ind w:right="89"/>
        <w:jc w:val="both"/>
        <w:rPr>
          <w:rFonts w:ascii="Franklin Gothic Book" w:eastAsia="Century Gothic" w:hAnsi="Franklin Gothic Book" w:cs="Century Gothic"/>
          <w:sz w:val="24"/>
          <w:szCs w:val="24"/>
          <w:lang w:val="el-GR"/>
        </w:rPr>
      </w:pPr>
    </w:p>
    <w:p w14:paraId="26E56D10" w14:textId="526108F7" w:rsidR="00632A4D" w:rsidRPr="002324BD" w:rsidRDefault="00632A4D" w:rsidP="009F7BA1">
      <w:pPr>
        <w:pStyle w:val="BodyText"/>
        <w:shd w:val="clear" w:color="auto" w:fill="002060"/>
        <w:spacing w:before="67" w:line="239" w:lineRule="auto"/>
        <w:ind w:left="0" w:right="89"/>
        <w:jc w:val="both"/>
        <w:rPr>
          <w:rFonts w:ascii="Franklin Gothic Book" w:hAnsi="Franklin Gothic Book"/>
          <w:b/>
          <w:bCs/>
          <w:color w:val="FFFFFF" w:themeColor="background1"/>
          <w:sz w:val="24"/>
          <w:szCs w:val="24"/>
          <w:u w:val="single"/>
          <w:lang w:val="el-GR"/>
        </w:rPr>
      </w:pPr>
      <w:r w:rsidRPr="002324BD">
        <w:rPr>
          <w:rFonts w:ascii="Franklin Gothic Book" w:hAnsi="Franklin Gothic Book"/>
          <w:b/>
          <w:bCs/>
          <w:color w:val="FFFFFF" w:themeColor="background1"/>
          <w:sz w:val="24"/>
          <w:szCs w:val="24"/>
          <w:u w:val="single"/>
          <w:lang w:val="el-GR"/>
        </w:rPr>
        <w:t>5. ΜΗ ΣΥΝΕΡΓΑΣΙΜΟΣ ΔΑΝΕΙΟΛΗΠΤΗΣ</w:t>
      </w:r>
    </w:p>
    <w:p w14:paraId="712B583F" w14:textId="77777777" w:rsidR="00632A4D" w:rsidRDefault="00632A4D" w:rsidP="00DE6F3D">
      <w:pPr>
        <w:pStyle w:val="BodyText"/>
        <w:ind w:left="0" w:right="89"/>
        <w:jc w:val="both"/>
        <w:rPr>
          <w:rFonts w:ascii="Franklin Gothic Book" w:hAnsi="Franklin Gothic Book"/>
          <w:sz w:val="24"/>
          <w:szCs w:val="24"/>
          <w:lang w:val="el-GR"/>
        </w:rPr>
      </w:pPr>
    </w:p>
    <w:p w14:paraId="01D9E1B3" w14:textId="7069F595" w:rsidR="0025517C" w:rsidRPr="0025517C" w:rsidRDefault="00DD5AF6" w:rsidP="00DE6F3D">
      <w:pPr>
        <w:pStyle w:val="BodyText"/>
        <w:ind w:left="0" w:right="89"/>
        <w:jc w:val="both"/>
        <w:rPr>
          <w:rFonts w:ascii="Franklin Gothic Book" w:hAnsi="Franklin Gothic Book"/>
          <w:sz w:val="24"/>
          <w:szCs w:val="24"/>
          <w:lang w:val="el-GR"/>
        </w:rPr>
      </w:pPr>
      <w:r w:rsidRPr="002C3700">
        <w:rPr>
          <w:rFonts w:ascii="Franklin Gothic Book" w:hAnsi="Franklin Gothic Book"/>
          <w:sz w:val="24"/>
          <w:szCs w:val="24"/>
          <w:lang w:val="el-GR"/>
        </w:rPr>
        <w:t xml:space="preserve">Σε περίπτωση μη ανταπόκρισης του δανειολήπτη σε κάποιο εκ των Σταδίων </w:t>
      </w:r>
      <w:r w:rsidR="00BB01FB" w:rsidRPr="002C3700">
        <w:rPr>
          <w:rFonts w:ascii="Franklin Gothic Book" w:hAnsi="Franklin Gothic Book"/>
          <w:sz w:val="24"/>
          <w:szCs w:val="24"/>
          <w:lang w:val="el-GR"/>
        </w:rPr>
        <w:t>της Δ.Ε.Κ που περιγράφονται στις ανωτέρω παραγράφους 4.</w:t>
      </w:r>
      <w:r w:rsidRPr="002C3700">
        <w:rPr>
          <w:rFonts w:ascii="Franklin Gothic Book" w:hAnsi="Franklin Gothic Book"/>
          <w:sz w:val="24"/>
          <w:szCs w:val="24"/>
          <w:lang w:val="el-GR"/>
        </w:rPr>
        <w:t>1</w:t>
      </w:r>
      <w:r w:rsidR="0083571F" w:rsidRPr="002C3700">
        <w:rPr>
          <w:rFonts w:ascii="Franklin Gothic Book" w:hAnsi="Franklin Gothic Book"/>
          <w:sz w:val="24"/>
          <w:szCs w:val="24"/>
          <w:lang w:val="el-GR"/>
        </w:rPr>
        <w:t>.2</w:t>
      </w:r>
      <w:r w:rsidR="00BB01FB" w:rsidRPr="002C3700">
        <w:rPr>
          <w:rFonts w:ascii="Franklin Gothic Book" w:hAnsi="Franklin Gothic Book"/>
          <w:sz w:val="24"/>
          <w:szCs w:val="24"/>
          <w:lang w:val="el-GR"/>
        </w:rPr>
        <w:t>,</w:t>
      </w:r>
      <w:r w:rsidR="00466F8B" w:rsidRPr="002C3700">
        <w:rPr>
          <w:rFonts w:ascii="Franklin Gothic Book" w:hAnsi="Franklin Gothic Book"/>
          <w:sz w:val="24"/>
          <w:szCs w:val="24"/>
          <w:lang w:val="el-GR"/>
        </w:rPr>
        <w:t xml:space="preserve"> έως </w:t>
      </w:r>
      <w:r w:rsidR="00BB01FB" w:rsidRPr="002C3700">
        <w:rPr>
          <w:rFonts w:ascii="Franklin Gothic Book" w:hAnsi="Franklin Gothic Book"/>
          <w:sz w:val="24"/>
          <w:szCs w:val="24"/>
          <w:lang w:val="el-GR"/>
        </w:rPr>
        <w:t>4.</w:t>
      </w:r>
      <w:r w:rsidRPr="002C3700">
        <w:rPr>
          <w:rFonts w:ascii="Franklin Gothic Book" w:hAnsi="Franklin Gothic Book"/>
          <w:sz w:val="24"/>
          <w:szCs w:val="24"/>
          <w:lang w:val="el-GR"/>
        </w:rPr>
        <w:t>4.</w:t>
      </w:r>
      <w:r w:rsidR="00966448" w:rsidRPr="002C3700">
        <w:rPr>
          <w:rFonts w:ascii="Franklin Gothic Book" w:hAnsi="Franklin Gothic Book"/>
          <w:sz w:val="24"/>
          <w:szCs w:val="24"/>
          <w:lang w:val="el-GR"/>
        </w:rPr>
        <w:t>,</w:t>
      </w:r>
      <w:r w:rsidRPr="002C3700">
        <w:rPr>
          <w:rFonts w:ascii="Franklin Gothic Book" w:hAnsi="Franklin Gothic Book"/>
          <w:sz w:val="24"/>
          <w:szCs w:val="24"/>
          <w:lang w:val="el-GR"/>
        </w:rPr>
        <w:t xml:space="preserve"> </w:t>
      </w:r>
      <w:r w:rsidR="00966448" w:rsidRPr="002C3700">
        <w:rPr>
          <w:rFonts w:ascii="Franklin Gothic Book" w:hAnsi="Franklin Gothic Book"/>
          <w:sz w:val="24"/>
          <w:szCs w:val="24"/>
          <w:lang w:val="el-GR"/>
        </w:rPr>
        <w:t xml:space="preserve">τότε η Τράπεζα </w:t>
      </w:r>
      <w:r w:rsidRPr="002C3700">
        <w:rPr>
          <w:rFonts w:ascii="Franklin Gothic Book" w:hAnsi="Franklin Gothic Book"/>
          <w:sz w:val="24"/>
          <w:szCs w:val="24"/>
          <w:lang w:val="el-GR"/>
        </w:rPr>
        <w:t>τον κατατάσσει ως μη</w:t>
      </w:r>
      <w:r>
        <w:rPr>
          <w:rFonts w:ascii="Franklin Gothic Book" w:hAnsi="Franklin Gothic Book"/>
          <w:sz w:val="24"/>
          <w:szCs w:val="24"/>
          <w:lang w:val="el-GR"/>
        </w:rPr>
        <w:t xml:space="preserve"> συνεργάσιμο δανειολήπτη και </w:t>
      </w:r>
      <w:r w:rsidR="00966448" w:rsidRPr="00861340">
        <w:rPr>
          <w:rFonts w:ascii="Franklin Gothic Book" w:hAnsi="Franklin Gothic Book"/>
          <w:sz w:val="24"/>
          <w:szCs w:val="24"/>
          <w:lang w:val="el-GR"/>
        </w:rPr>
        <w:t xml:space="preserve">του αποστέλλει </w:t>
      </w:r>
      <w:r w:rsidR="003264E7" w:rsidRPr="00B74A5B">
        <w:rPr>
          <w:rFonts w:ascii="Franklin Gothic Book" w:hAnsi="Franklin Gothic Book"/>
          <w:b/>
          <w:bCs/>
          <w:sz w:val="24"/>
          <w:szCs w:val="24"/>
          <w:lang w:val="el-GR"/>
        </w:rPr>
        <w:t>εντός δεκαπέντε (15) ημερολογιακών ημερών</w:t>
      </w:r>
      <w:r w:rsidR="00F24556" w:rsidRPr="00B74A5B">
        <w:rPr>
          <w:rFonts w:ascii="Franklin Gothic Book" w:hAnsi="Franklin Gothic Book"/>
          <w:b/>
          <w:bCs/>
          <w:sz w:val="24"/>
          <w:szCs w:val="24"/>
          <w:lang w:val="el-GR"/>
        </w:rPr>
        <w:t>,</w:t>
      </w:r>
      <w:r w:rsidR="00F24556">
        <w:rPr>
          <w:rFonts w:ascii="Franklin Gothic Book" w:hAnsi="Franklin Gothic Book"/>
          <w:sz w:val="24"/>
          <w:szCs w:val="24"/>
          <w:lang w:val="el-GR"/>
        </w:rPr>
        <w:t xml:space="preserve"> </w:t>
      </w:r>
      <w:r w:rsidR="003264E7" w:rsidRPr="003264E7">
        <w:rPr>
          <w:rFonts w:ascii="Franklin Gothic Book" w:hAnsi="Franklin Gothic Book"/>
          <w:sz w:val="24"/>
          <w:szCs w:val="24"/>
          <w:lang w:val="el-GR"/>
        </w:rPr>
        <w:t>«γραπτή επικοινωνία»</w:t>
      </w:r>
      <w:r w:rsidR="0025517C">
        <w:rPr>
          <w:rFonts w:ascii="Franklin Gothic Book" w:hAnsi="Franklin Gothic Book"/>
          <w:sz w:val="24"/>
          <w:szCs w:val="24"/>
          <w:lang w:val="el-GR"/>
        </w:rPr>
        <w:t xml:space="preserve">, οπότε και τον </w:t>
      </w:r>
      <w:r w:rsidR="00AE4FFA">
        <w:rPr>
          <w:rFonts w:ascii="Franklin Gothic Book" w:hAnsi="Franklin Gothic Book"/>
          <w:sz w:val="24"/>
          <w:szCs w:val="24"/>
          <w:lang w:val="el-GR"/>
        </w:rPr>
        <w:t xml:space="preserve">ενημερώνει σχετικά με την εν λόγω κατηγοριοποίηση και τους λόγους </w:t>
      </w:r>
      <w:r w:rsidR="001F3D6F">
        <w:rPr>
          <w:rFonts w:ascii="Franklin Gothic Book" w:hAnsi="Franklin Gothic Book"/>
          <w:sz w:val="24"/>
          <w:szCs w:val="24"/>
          <w:lang w:val="el-GR"/>
        </w:rPr>
        <w:t xml:space="preserve">αυτής, τις μελλοντικές ενέργειες στις οποίες δύναται να προβεί η </w:t>
      </w:r>
      <w:r w:rsidR="001F3D6F" w:rsidRPr="00861340">
        <w:rPr>
          <w:rFonts w:ascii="Franklin Gothic Book" w:eastAsiaTheme="minorEastAsia" w:hAnsi="Franklin Gothic Book"/>
          <w:sz w:val="24"/>
          <w:szCs w:val="24"/>
          <w:lang w:val="en-GB" w:eastAsia="zh-CN"/>
        </w:rPr>
        <w:t>VWB</w:t>
      </w:r>
      <w:r w:rsidR="00552C24">
        <w:rPr>
          <w:rFonts w:ascii="Franklin Gothic Book" w:eastAsiaTheme="minorEastAsia" w:hAnsi="Franklin Gothic Book"/>
          <w:sz w:val="24"/>
          <w:szCs w:val="24"/>
          <w:lang w:val="el-GR" w:eastAsia="zh-CN"/>
        </w:rPr>
        <w:t xml:space="preserve"> προς το σκοπό ικανοποίησης της απαίτησής της, εφόσον αυτή παραμένει ληξιπρόθεσμη</w:t>
      </w:r>
      <w:r w:rsidR="000A41DA">
        <w:rPr>
          <w:rFonts w:ascii="Franklin Gothic Book" w:eastAsiaTheme="minorEastAsia" w:hAnsi="Franklin Gothic Book"/>
          <w:sz w:val="24"/>
          <w:szCs w:val="24"/>
          <w:lang w:val="el-GR" w:eastAsia="zh-CN"/>
        </w:rPr>
        <w:t xml:space="preserve"> (</w:t>
      </w:r>
      <w:r w:rsidR="000A41DA">
        <w:rPr>
          <w:rFonts w:ascii="Franklin Gothic Book" w:hAnsi="Franklin Gothic Book"/>
          <w:sz w:val="24"/>
          <w:szCs w:val="24"/>
          <w:lang w:val="el-GR"/>
        </w:rPr>
        <w:t>ανάθεση</w:t>
      </w:r>
      <w:r w:rsidR="000A41DA" w:rsidRPr="00861340">
        <w:rPr>
          <w:rFonts w:ascii="Franklin Gothic Book" w:hAnsi="Franklin Gothic Book"/>
          <w:sz w:val="24"/>
          <w:szCs w:val="24"/>
          <w:lang w:val="el-GR"/>
        </w:rPr>
        <w:t xml:space="preserve"> το</w:t>
      </w:r>
      <w:r w:rsidR="000A41DA">
        <w:rPr>
          <w:rFonts w:ascii="Franklin Gothic Book" w:hAnsi="Franklin Gothic Book"/>
          <w:sz w:val="24"/>
          <w:szCs w:val="24"/>
          <w:lang w:val="el-GR"/>
        </w:rPr>
        <w:t>υ</w:t>
      </w:r>
      <w:r w:rsidR="000A41DA" w:rsidRPr="00861340">
        <w:rPr>
          <w:rFonts w:ascii="Franklin Gothic Book" w:hAnsi="Franklin Gothic Book"/>
          <w:sz w:val="24"/>
          <w:szCs w:val="24"/>
          <w:lang w:val="el-GR"/>
        </w:rPr>
        <w:t xml:space="preserve"> χειρισμ</w:t>
      </w:r>
      <w:r w:rsidR="000A41DA">
        <w:rPr>
          <w:rFonts w:ascii="Franklin Gothic Book" w:hAnsi="Franklin Gothic Book"/>
          <w:sz w:val="24"/>
          <w:szCs w:val="24"/>
          <w:lang w:val="el-GR"/>
        </w:rPr>
        <w:t>ού</w:t>
      </w:r>
      <w:r w:rsidR="000A41DA" w:rsidRPr="00861340">
        <w:rPr>
          <w:rFonts w:ascii="Franklin Gothic Book" w:hAnsi="Franklin Gothic Book"/>
          <w:sz w:val="24"/>
          <w:szCs w:val="24"/>
          <w:lang w:val="el-GR"/>
        </w:rPr>
        <w:t xml:space="preserve"> της υποθέσεως σε πληρεξούσιους δικηγόρους, προκειμένου να κινηθούν οι σχετικές νομικές ενέργειες ανά περίπτωση</w:t>
      </w:r>
      <w:bookmarkStart w:id="28" w:name="_Hlk104579462"/>
      <w:r w:rsidR="00F41B42">
        <w:rPr>
          <w:rFonts w:ascii="Franklin Gothic Book" w:hAnsi="Franklin Gothic Book"/>
          <w:sz w:val="24"/>
          <w:szCs w:val="24"/>
          <w:lang w:val="el-GR"/>
        </w:rPr>
        <w:t xml:space="preserve">, ήτοι </w:t>
      </w:r>
      <w:r w:rsidR="000A41DA" w:rsidRPr="00861340">
        <w:rPr>
          <w:rFonts w:ascii="Franklin Gothic Book" w:hAnsi="Franklin Gothic Book"/>
          <w:sz w:val="24"/>
          <w:szCs w:val="24"/>
          <w:lang w:val="el-GR"/>
        </w:rPr>
        <w:t>καταγγελία του δανείου, δικαστικές ενέργειες για την αναγνώριση της νομής του οχήματος, έκδοση διαταγής πληρωμής, δικαστικής απόφασης)</w:t>
      </w:r>
      <w:r w:rsidR="003E4324">
        <w:rPr>
          <w:rFonts w:ascii="Franklin Gothic Book" w:hAnsi="Franklin Gothic Book"/>
          <w:sz w:val="24"/>
          <w:szCs w:val="24"/>
          <w:lang w:val="el-GR"/>
        </w:rPr>
        <w:t xml:space="preserve">, </w:t>
      </w:r>
      <w:r w:rsidR="004350C1">
        <w:rPr>
          <w:rFonts w:ascii="Franklin Gothic Book" w:eastAsiaTheme="minorEastAsia" w:hAnsi="Franklin Gothic Book"/>
          <w:sz w:val="24"/>
          <w:szCs w:val="24"/>
          <w:lang w:val="el-GR" w:eastAsia="zh-CN"/>
        </w:rPr>
        <w:t xml:space="preserve">το ότι τόσο ο </w:t>
      </w:r>
      <w:r w:rsidR="0025517C" w:rsidRPr="0025517C">
        <w:rPr>
          <w:rFonts w:ascii="Franklin Gothic Book" w:hAnsi="Franklin Gothic Book"/>
          <w:sz w:val="24"/>
          <w:szCs w:val="24"/>
          <w:lang w:val="el-GR"/>
        </w:rPr>
        <w:t xml:space="preserve">δανειολήπτης </w:t>
      </w:r>
      <w:r w:rsidR="004350C1">
        <w:rPr>
          <w:rFonts w:ascii="Franklin Gothic Book" w:hAnsi="Franklin Gothic Book"/>
          <w:sz w:val="24"/>
          <w:szCs w:val="24"/>
          <w:lang w:val="el-GR"/>
        </w:rPr>
        <w:t xml:space="preserve">όσο </w:t>
      </w:r>
      <w:r w:rsidR="0025517C" w:rsidRPr="0025517C">
        <w:rPr>
          <w:rFonts w:ascii="Franklin Gothic Book" w:hAnsi="Franklin Gothic Book"/>
          <w:sz w:val="24"/>
          <w:szCs w:val="24"/>
          <w:lang w:val="el-GR"/>
        </w:rPr>
        <w:t xml:space="preserve">και </w:t>
      </w:r>
      <w:r w:rsidR="004350C1">
        <w:rPr>
          <w:rFonts w:ascii="Franklin Gothic Book" w:hAnsi="Franklin Gothic Book"/>
          <w:sz w:val="24"/>
          <w:szCs w:val="24"/>
          <w:lang w:val="el-GR"/>
        </w:rPr>
        <w:t xml:space="preserve">οι </w:t>
      </w:r>
      <w:r w:rsidR="0025517C" w:rsidRPr="0025517C">
        <w:rPr>
          <w:rFonts w:ascii="Franklin Gothic Book" w:hAnsi="Franklin Gothic Book"/>
          <w:sz w:val="24"/>
          <w:szCs w:val="24"/>
          <w:lang w:val="el-GR"/>
        </w:rPr>
        <w:t>τυχόν εγγυητές θα εξακολουθούν να είναι υπόχρεοι για</w:t>
      </w:r>
      <w:r w:rsidR="004350C1">
        <w:rPr>
          <w:rFonts w:ascii="Franklin Gothic Book" w:hAnsi="Franklin Gothic Book"/>
          <w:sz w:val="24"/>
          <w:szCs w:val="24"/>
          <w:lang w:val="el-GR"/>
        </w:rPr>
        <w:t xml:space="preserve"> </w:t>
      </w:r>
      <w:r w:rsidR="0025517C" w:rsidRPr="0025517C">
        <w:rPr>
          <w:rFonts w:ascii="Franklin Gothic Book" w:hAnsi="Franklin Gothic Book"/>
          <w:sz w:val="24"/>
          <w:szCs w:val="24"/>
          <w:lang w:val="el-GR"/>
        </w:rPr>
        <w:t xml:space="preserve">τυχόν εναπομένον υπόλοιπο μετά την ενδεχόμενη εκποίηση </w:t>
      </w:r>
      <w:r w:rsidR="004350C1">
        <w:rPr>
          <w:rFonts w:ascii="Franklin Gothic Book" w:hAnsi="Franklin Gothic Book"/>
          <w:sz w:val="24"/>
          <w:szCs w:val="24"/>
          <w:lang w:val="el-GR"/>
        </w:rPr>
        <w:t>του χρηματοδοτούμενου οχήματος, καθώς κ</w:t>
      </w:r>
      <w:r w:rsidR="0025517C" w:rsidRPr="0025517C">
        <w:rPr>
          <w:rFonts w:ascii="Franklin Gothic Book" w:hAnsi="Franklin Gothic Book"/>
          <w:sz w:val="24"/>
          <w:szCs w:val="24"/>
          <w:lang w:val="el-GR"/>
        </w:rPr>
        <w:t xml:space="preserve">αι τον τρόπο και το επιτόκιο </w:t>
      </w:r>
      <w:r w:rsidR="005F08A5">
        <w:rPr>
          <w:rFonts w:ascii="Franklin Gothic Book" w:hAnsi="Franklin Gothic Book"/>
          <w:sz w:val="24"/>
          <w:szCs w:val="24"/>
          <w:lang w:val="el-GR"/>
        </w:rPr>
        <w:t>με το οποίο</w:t>
      </w:r>
      <w:r w:rsidR="0025517C" w:rsidRPr="0025517C">
        <w:rPr>
          <w:rFonts w:ascii="Franklin Gothic Book" w:hAnsi="Franklin Gothic Book"/>
          <w:sz w:val="24"/>
          <w:szCs w:val="24"/>
          <w:lang w:val="el-GR"/>
        </w:rPr>
        <w:t xml:space="preserve"> αυτό θα εκτοκίζεται</w:t>
      </w:r>
      <w:r w:rsidR="003E4324">
        <w:rPr>
          <w:rFonts w:ascii="Franklin Gothic Book" w:hAnsi="Franklin Gothic Book"/>
          <w:sz w:val="24"/>
          <w:szCs w:val="24"/>
          <w:lang w:val="el-GR"/>
        </w:rPr>
        <w:t xml:space="preserve">, </w:t>
      </w:r>
      <w:r w:rsidR="00A1795B">
        <w:rPr>
          <w:rFonts w:ascii="Franklin Gothic Book" w:hAnsi="Franklin Gothic Book"/>
          <w:sz w:val="24"/>
          <w:szCs w:val="24"/>
          <w:lang w:val="el-GR"/>
        </w:rPr>
        <w:t>το ότι ο</w:t>
      </w:r>
      <w:r w:rsidR="0025517C" w:rsidRPr="0025517C">
        <w:rPr>
          <w:rFonts w:ascii="Franklin Gothic Book" w:hAnsi="Franklin Gothic Book"/>
          <w:sz w:val="24"/>
          <w:szCs w:val="24"/>
          <w:lang w:val="el-GR"/>
        </w:rPr>
        <w:t xml:space="preserve"> αποχαρακτηρισμός του δανειολήπτη ως συνεργάσιμου μπορεί να έχει</w:t>
      </w:r>
      <w:r w:rsidR="00A1795B">
        <w:rPr>
          <w:rFonts w:ascii="Franklin Gothic Book" w:hAnsi="Franklin Gothic Book"/>
          <w:sz w:val="24"/>
          <w:szCs w:val="24"/>
          <w:lang w:val="el-GR"/>
        </w:rPr>
        <w:t xml:space="preserve"> </w:t>
      </w:r>
      <w:r w:rsidR="0025517C" w:rsidRPr="0025517C">
        <w:rPr>
          <w:rFonts w:ascii="Franklin Gothic Book" w:hAnsi="Franklin Gothic Book"/>
          <w:sz w:val="24"/>
          <w:szCs w:val="24"/>
          <w:lang w:val="el-GR"/>
        </w:rPr>
        <w:t xml:space="preserve">ως συνέπεια τον αποκλεισμό του από ειδικές σχετικές ευεργετικές διατάξεις </w:t>
      </w:r>
      <w:r w:rsidR="00A1795B">
        <w:rPr>
          <w:rFonts w:ascii="Franklin Gothic Book" w:hAnsi="Franklin Gothic Book"/>
          <w:sz w:val="24"/>
          <w:szCs w:val="24"/>
          <w:lang w:val="el-GR"/>
        </w:rPr>
        <w:t xml:space="preserve">της </w:t>
      </w:r>
      <w:r w:rsidR="0025517C" w:rsidRPr="0025517C">
        <w:rPr>
          <w:rFonts w:ascii="Franklin Gothic Book" w:hAnsi="Franklin Gothic Book"/>
          <w:sz w:val="24"/>
          <w:szCs w:val="24"/>
          <w:lang w:val="el-GR"/>
        </w:rPr>
        <w:t>νομοθεσίας</w:t>
      </w:r>
      <w:bookmarkEnd w:id="28"/>
      <w:r w:rsidR="00A1795B">
        <w:rPr>
          <w:rFonts w:ascii="Franklin Gothic Book" w:hAnsi="Franklin Gothic Book"/>
          <w:sz w:val="24"/>
          <w:szCs w:val="24"/>
          <w:lang w:val="el-GR"/>
        </w:rPr>
        <w:t xml:space="preserve">, καθώς και το δικαίωμά του </w:t>
      </w:r>
      <w:r w:rsidR="0025517C" w:rsidRPr="0025517C">
        <w:rPr>
          <w:rFonts w:ascii="Franklin Gothic Book" w:hAnsi="Franklin Gothic Book"/>
          <w:sz w:val="24"/>
          <w:szCs w:val="24"/>
          <w:lang w:val="el-GR"/>
        </w:rPr>
        <w:t>να υποβάλει ένσταση μετά την</w:t>
      </w:r>
      <w:r w:rsidR="00A1795B">
        <w:rPr>
          <w:rFonts w:ascii="Franklin Gothic Book" w:hAnsi="Franklin Gothic Book"/>
          <w:sz w:val="24"/>
          <w:szCs w:val="24"/>
          <w:lang w:val="el-GR"/>
        </w:rPr>
        <w:t xml:space="preserve"> </w:t>
      </w:r>
      <w:r w:rsidR="0025517C" w:rsidRPr="0025517C">
        <w:rPr>
          <w:rFonts w:ascii="Franklin Gothic Book" w:hAnsi="Franklin Gothic Book"/>
          <w:sz w:val="24"/>
          <w:szCs w:val="24"/>
          <w:lang w:val="el-GR"/>
        </w:rPr>
        <w:t>κατηγοριοποίηση του ως μη συνεργάσιμου</w:t>
      </w:r>
      <w:r w:rsidR="00CD547E">
        <w:rPr>
          <w:rFonts w:ascii="Franklin Gothic Book" w:hAnsi="Franklin Gothic Book"/>
          <w:sz w:val="24"/>
          <w:szCs w:val="24"/>
          <w:lang w:val="el-GR"/>
        </w:rPr>
        <w:t xml:space="preserve">, </w:t>
      </w:r>
      <w:r w:rsidR="0025517C" w:rsidRPr="0025517C">
        <w:rPr>
          <w:rFonts w:ascii="Franklin Gothic Book" w:hAnsi="Franklin Gothic Book"/>
          <w:sz w:val="24"/>
          <w:szCs w:val="24"/>
          <w:lang w:val="el-GR"/>
        </w:rPr>
        <w:t xml:space="preserve">ακολουθώντας τη διαδικασία </w:t>
      </w:r>
      <w:r w:rsidR="00121E43">
        <w:rPr>
          <w:rFonts w:ascii="Franklin Gothic Book" w:hAnsi="Franklin Gothic Book"/>
          <w:sz w:val="24"/>
          <w:szCs w:val="24"/>
          <w:lang w:val="el-GR"/>
        </w:rPr>
        <w:t>του ανωτέρω Σταδίου 5 της Δ.Ε.Κ.</w:t>
      </w:r>
    </w:p>
    <w:p w14:paraId="665D196E" w14:textId="373C2A9B" w:rsidR="00886C9B" w:rsidRDefault="00886C9B" w:rsidP="00DE6F3D">
      <w:pPr>
        <w:pStyle w:val="BodyText"/>
        <w:ind w:left="0" w:right="89"/>
        <w:jc w:val="both"/>
        <w:rPr>
          <w:rFonts w:ascii="Franklin Gothic Book" w:hAnsi="Franklin Gothic Book"/>
          <w:sz w:val="24"/>
          <w:szCs w:val="24"/>
          <w:lang w:val="el-GR"/>
        </w:rPr>
      </w:pPr>
    </w:p>
    <w:p w14:paraId="42ED1FF1" w14:textId="2716CCDB" w:rsidR="003A3AD7" w:rsidRPr="002324BD" w:rsidRDefault="003A3AD7" w:rsidP="009F7BA1">
      <w:pPr>
        <w:pStyle w:val="BodyText"/>
        <w:shd w:val="clear" w:color="auto" w:fill="002060"/>
        <w:spacing w:before="67" w:line="239" w:lineRule="auto"/>
        <w:ind w:left="0" w:right="89"/>
        <w:jc w:val="both"/>
        <w:rPr>
          <w:rFonts w:ascii="Franklin Gothic Book" w:hAnsi="Franklin Gothic Book"/>
          <w:b/>
          <w:bCs/>
          <w:color w:val="FFFFFF" w:themeColor="background1"/>
          <w:sz w:val="24"/>
          <w:szCs w:val="24"/>
          <w:u w:val="single"/>
          <w:lang w:val="el-GR"/>
        </w:rPr>
      </w:pPr>
      <w:r w:rsidRPr="002324BD">
        <w:rPr>
          <w:rFonts w:ascii="Franklin Gothic Book" w:hAnsi="Franklin Gothic Book"/>
          <w:b/>
          <w:bCs/>
          <w:color w:val="FFFFFF" w:themeColor="background1"/>
          <w:sz w:val="24"/>
          <w:szCs w:val="24"/>
          <w:u w:val="single"/>
          <w:lang w:val="el-GR"/>
        </w:rPr>
        <w:t xml:space="preserve">6. </w:t>
      </w:r>
      <w:r w:rsidR="004854A4" w:rsidRPr="002324BD">
        <w:rPr>
          <w:rFonts w:ascii="Franklin Gothic Book" w:hAnsi="Franklin Gothic Book"/>
          <w:b/>
          <w:bCs/>
          <w:color w:val="FFFFFF" w:themeColor="background1"/>
          <w:sz w:val="24"/>
          <w:szCs w:val="24"/>
          <w:u w:val="single"/>
          <w:lang w:val="el-GR"/>
        </w:rPr>
        <w:t>ΠΡΟΣΘΕΤΕΣ</w:t>
      </w:r>
      <w:r w:rsidR="00287878" w:rsidRPr="002324BD">
        <w:rPr>
          <w:rFonts w:ascii="Franklin Gothic Book" w:hAnsi="Franklin Gothic Book"/>
          <w:b/>
          <w:bCs/>
          <w:color w:val="FFFFFF" w:themeColor="background1"/>
          <w:sz w:val="24"/>
          <w:szCs w:val="24"/>
          <w:u w:val="single"/>
          <w:lang w:val="el-GR"/>
        </w:rPr>
        <w:t xml:space="preserve"> ΠΛΗΡΟΦΟΡΙΕΣ</w:t>
      </w:r>
    </w:p>
    <w:p w14:paraId="414659BB" w14:textId="77777777" w:rsidR="003A3AD7" w:rsidRDefault="003A3AD7" w:rsidP="00DE6F3D">
      <w:pPr>
        <w:pStyle w:val="BodyText"/>
        <w:ind w:left="0" w:right="89"/>
        <w:jc w:val="both"/>
        <w:rPr>
          <w:rFonts w:ascii="Franklin Gothic Book" w:hAnsi="Franklin Gothic Book"/>
          <w:sz w:val="24"/>
          <w:szCs w:val="24"/>
          <w:lang w:val="el-GR"/>
        </w:rPr>
      </w:pPr>
    </w:p>
    <w:p w14:paraId="2D859017" w14:textId="3F88E342" w:rsidR="006661EE" w:rsidRDefault="00287878" w:rsidP="00EC01B0">
      <w:pPr>
        <w:pStyle w:val="BodyText"/>
        <w:ind w:left="0" w:right="89"/>
        <w:jc w:val="both"/>
        <w:rPr>
          <w:rFonts w:ascii="Franklin Gothic Book" w:hAnsi="Franklin Gothic Book"/>
          <w:sz w:val="24"/>
          <w:szCs w:val="24"/>
          <w:lang w:val="el-GR"/>
        </w:rPr>
      </w:pPr>
      <w:r w:rsidRPr="009071E0">
        <w:rPr>
          <w:rFonts w:ascii="Franklin Gothic Book" w:hAnsi="Franklin Gothic Book"/>
          <w:b/>
          <w:bCs/>
          <w:sz w:val="24"/>
          <w:szCs w:val="24"/>
          <w:lang w:val="el-GR"/>
        </w:rPr>
        <w:t>6.1.</w:t>
      </w:r>
      <w:r>
        <w:rPr>
          <w:rFonts w:ascii="Franklin Gothic Book" w:hAnsi="Franklin Gothic Book"/>
          <w:sz w:val="24"/>
          <w:szCs w:val="24"/>
          <w:lang w:val="el-GR"/>
        </w:rPr>
        <w:t xml:space="preserve"> Γ</w:t>
      </w:r>
      <w:r w:rsidRPr="006661EE">
        <w:rPr>
          <w:rFonts w:ascii="Franklin Gothic Book" w:hAnsi="Franklin Gothic Book"/>
          <w:sz w:val="24"/>
          <w:szCs w:val="24"/>
          <w:lang w:val="el-GR"/>
        </w:rPr>
        <w:t>ια παροχή</w:t>
      </w:r>
      <w:r>
        <w:rPr>
          <w:rFonts w:ascii="Franklin Gothic Book" w:hAnsi="Franklin Gothic Book"/>
          <w:sz w:val="24"/>
          <w:szCs w:val="24"/>
          <w:lang w:val="el-GR"/>
        </w:rPr>
        <w:t xml:space="preserve"> </w:t>
      </w:r>
      <w:r w:rsidR="00164E5B">
        <w:rPr>
          <w:rFonts w:ascii="Franklin Gothic Book" w:hAnsi="Franklin Gothic Book"/>
          <w:sz w:val="24"/>
          <w:szCs w:val="24"/>
          <w:lang w:val="el-GR"/>
        </w:rPr>
        <w:t xml:space="preserve">επιπλέον </w:t>
      </w:r>
      <w:r w:rsidRPr="006661EE">
        <w:rPr>
          <w:rFonts w:ascii="Franklin Gothic Book" w:hAnsi="Franklin Gothic Book"/>
          <w:sz w:val="24"/>
          <w:szCs w:val="24"/>
          <w:lang w:val="el-GR"/>
        </w:rPr>
        <w:t>συμβουλευτικής συνδρομής και ενημέρωσης</w:t>
      </w:r>
      <w:r w:rsidR="00913DCD">
        <w:rPr>
          <w:rFonts w:ascii="Franklin Gothic Book" w:hAnsi="Franklin Gothic Book"/>
          <w:sz w:val="24"/>
          <w:szCs w:val="24"/>
          <w:lang w:val="el-GR"/>
        </w:rPr>
        <w:t>,</w:t>
      </w:r>
      <w:r w:rsidRPr="006661EE">
        <w:rPr>
          <w:rFonts w:ascii="Franklin Gothic Book" w:hAnsi="Franklin Gothic Book"/>
          <w:sz w:val="24"/>
          <w:szCs w:val="24"/>
          <w:lang w:val="el-GR"/>
        </w:rPr>
        <w:t xml:space="preserve"> </w:t>
      </w:r>
      <w:r w:rsidR="00164E5B">
        <w:rPr>
          <w:rFonts w:ascii="Franklin Gothic Book" w:hAnsi="Franklin Gothic Book"/>
          <w:sz w:val="24"/>
          <w:szCs w:val="24"/>
          <w:lang w:val="el-GR"/>
        </w:rPr>
        <w:t xml:space="preserve">ο δανειολήπτης μπορεί να απευθύνεται και </w:t>
      </w:r>
      <w:r w:rsidR="00913DCD">
        <w:rPr>
          <w:rFonts w:ascii="Franklin Gothic Book" w:hAnsi="Franklin Gothic Book"/>
          <w:sz w:val="24"/>
          <w:szCs w:val="24"/>
          <w:lang w:val="el-GR"/>
        </w:rPr>
        <w:t xml:space="preserve">στους κατά νόμο </w:t>
      </w:r>
      <w:r w:rsidR="006661EE" w:rsidRPr="006661EE">
        <w:rPr>
          <w:rFonts w:ascii="Franklin Gothic Book" w:hAnsi="Franklin Gothic Book"/>
          <w:sz w:val="24"/>
          <w:szCs w:val="24"/>
          <w:lang w:val="el-GR"/>
        </w:rPr>
        <w:t>εξουσιοδοτημέν</w:t>
      </w:r>
      <w:r w:rsidR="00913DCD">
        <w:rPr>
          <w:rFonts w:ascii="Franklin Gothic Book" w:hAnsi="Franklin Gothic Book"/>
          <w:sz w:val="24"/>
          <w:szCs w:val="24"/>
          <w:lang w:val="el-GR"/>
        </w:rPr>
        <w:t>ους</w:t>
      </w:r>
      <w:r w:rsidR="006661EE" w:rsidRPr="006661EE">
        <w:rPr>
          <w:rFonts w:ascii="Franklin Gothic Book" w:hAnsi="Franklin Gothic Book"/>
          <w:sz w:val="24"/>
          <w:szCs w:val="24"/>
          <w:lang w:val="el-GR"/>
        </w:rPr>
        <w:t xml:space="preserve"> κρατικ</w:t>
      </w:r>
      <w:r w:rsidR="00913DCD">
        <w:rPr>
          <w:rFonts w:ascii="Franklin Gothic Book" w:hAnsi="Franklin Gothic Book"/>
          <w:sz w:val="24"/>
          <w:szCs w:val="24"/>
          <w:lang w:val="el-GR"/>
        </w:rPr>
        <w:t>ούς</w:t>
      </w:r>
      <w:r w:rsidR="006661EE" w:rsidRPr="006661EE">
        <w:rPr>
          <w:rFonts w:ascii="Franklin Gothic Book" w:hAnsi="Franklin Gothic Book"/>
          <w:sz w:val="24"/>
          <w:szCs w:val="24"/>
          <w:lang w:val="el-GR"/>
        </w:rPr>
        <w:t xml:space="preserve"> ή άλλ</w:t>
      </w:r>
      <w:r w:rsidR="00913DCD">
        <w:rPr>
          <w:rFonts w:ascii="Franklin Gothic Book" w:hAnsi="Franklin Gothic Book"/>
          <w:sz w:val="24"/>
          <w:szCs w:val="24"/>
          <w:lang w:val="el-GR"/>
        </w:rPr>
        <w:t>ους</w:t>
      </w:r>
      <w:r w:rsidR="008C3425">
        <w:rPr>
          <w:rFonts w:ascii="Franklin Gothic Book" w:hAnsi="Franklin Gothic Book"/>
          <w:sz w:val="24"/>
          <w:szCs w:val="24"/>
          <w:lang w:val="el-GR"/>
        </w:rPr>
        <w:t xml:space="preserve"> </w:t>
      </w:r>
      <w:r w:rsidR="00913DCD">
        <w:rPr>
          <w:rFonts w:ascii="Franklin Gothic Book" w:hAnsi="Franklin Gothic Book"/>
          <w:sz w:val="24"/>
          <w:szCs w:val="24"/>
          <w:lang w:val="el-GR"/>
        </w:rPr>
        <w:t>φορείς</w:t>
      </w:r>
      <w:r w:rsidR="00D269FA">
        <w:rPr>
          <w:rFonts w:ascii="Franklin Gothic Book" w:hAnsi="Franklin Gothic Book"/>
          <w:sz w:val="24"/>
          <w:szCs w:val="24"/>
          <w:lang w:val="el-GR"/>
        </w:rPr>
        <w:t>, όπως στους</w:t>
      </w:r>
      <w:r w:rsidR="00EC01B0" w:rsidRPr="00EC01B0">
        <w:rPr>
          <w:rFonts w:ascii="Franklin Gothic Book" w:hAnsi="Franklin Gothic Book"/>
          <w:sz w:val="24"/>
          <w:szCs w:val="24"/>
          <w:lang w:val="el-GR"/>
        </w:rPr>
        <w:t xml:space="preserve"> Φορείς Παροχής Συμβουλευτικής Συνδρομής των αρ. 3 και 4 του</w:t>
      </w:r>
      <w:r w:rsidR="00D269FA">
        <w:rPr>
          <w:rFonts w:ascii="Franklin Gothic Book" w:hAnsi="Franklin Gothic Book"/>
          <w:sz w:val="24"/>
          <w:szCs w:val="24"/>
          <w:lang w:val="el-GR"/>
        </w:rPr>
        <w:t xml:space="preserve"> ν</w:t>
      </w:r>
      <w:r w:rsidR="00EC01B0" w:rsidRPr="00EC01B0">
        <w:rPr>
          <w:rFonts w:ascii="Franklin Gothic Book" w:hAnsi="Franklin Gothic Book"/>
          <w:sz w:val="24"/>
          <w:szCs w:val="24"/>
          <w:lang w:val="el-GR"/>
        </w:rPr>
        <w:t xml:space="preserve">.4738/2020 «Ρύθμιση Οφειλών και παροχή δεύτερης ευκαιρίας και άλλες διατάξεις» </w:t>
      </w:r>
      <w:bookmarkStart w:id="29" w:name="_Hlk104579850"/>
      <w:r w:rsidR="00EC01B0" w:rsidRPr="00EC01B0">
        <w:rPr>
          <w:rFonts w:ascii="Franklin Gothic Book" w:hAnsi="Franklin Gothic Book"/>
          <w:sz w:val="24"/>
          <w:szCs w:val="24"/>
          <w:lang w:val="el-GR"/>
        </w:rPr>
        <w:t>και συγκεκριμένα στ</w:t>
      </w:r>
      <w:r w:rsidR="00100978">
        <w:rPr>
          <w:rFonts w:ascii="Franklin Gothic Book" w:hAnsi="Franklin Gothic Book"/>
          <w:sz w:val="24"/>
          <w:szCs w:val="24"/>
          <w:lang w:val="el-GR"/>
        </w:rPr>
        <w:t>α</w:t>
      </w:r>
      <w:r w:rsidR="001B7E00">
        <w:rPr>
          <w:rFonts w:ascii="Franklin Gothic Book" w:hAnsi="Franklin Gothic Book"/>
          <w:sz w:val="24"/>
          <w:szCs w:val="24"/>
          <w:lang w:val="el-GR"/>
        </w:rPr>
        <w:t xml:space="preserve"> κατά τόπους</w:t>
      </w:r>
      <w:r w:rsidR="00D269FA">
        <w:rPr>
          <w:rFonts w:ascii="Franklin Gothic Book" w:hAnsi="Franklin Gothic Book"/>
          <w:sz w:val="24"/>
          <w:szCs w:val="24"/>
          <w:lang w:val="el-GR"/>
        </w:rPr>
        <w:t xml:space="preserve"> </w:t>
      </w:r>
      <w:r w:rsidR="00EC01B0" w:rsidRPr="00EC01B0">
        <w:rPr>
          <w:rFonts w:ascii="Franklin Gothic Book" w:hAnsi="Franklin Gothic Book"/>
          <w:sz w:val="24"/>
          <w:szCs w:val="24"/>
          <w:lang w:val="el-GR"/>
        </w:rPr>
        <w:t>Κέντρ</w:t>
      </w:r>
      <w:r w:rsidR="001B7E00">
        <w:rPr>
          <w:rFonts w:ascii="Franklin Gothic Book" w:hAnsi="Franklin Gothic Book"/>
          <w:sz w:val="24"/>
          <w:szCs w:val="24"/>
          <w:lang w:val="el-GR"/>
        </w:rPr>
        <w:t>α</w:t>
      </w:r>
      <w:r w:rsidR="00EC01B0" w:rsidRPr="00EC01B0">
        <w:rPr>
          <w:rFonts w:ascii="Franklin Gothic Book" w:hAnsi="Franklin Gothic Book"/>
          <w:sz w:val="24"/>
          <w:szCs w:val="24"/>
          <w:lang w:val="el-GR"/>
        </w:rPr>
        <w:t xml:space="preserve"> Εξυπηρέτησης Δανειοληπτών (Κ.Ε.Υ.Δ.) ή Γραφεί</w:t>
      </w:r>
      <w:r w:rsidR="001B7E00">
        <w:rPr>
          <w:rFonts w:ascii="Franklin Gothic Book" w:hAnsi="Franklin Gothic Book"/>
          <w:sz w:val="24"/>
          <w:szCs w:val="24"/>
          <w:lang w:val="el-GR"/>
        </w:rPr>
        <w:t>α</w:t>
      </w:r>
      <w:r w:rsidR="00EC01B0" w:rsidRPr="00EC01B0">
        <w:rPr>
          <w:rFonts w:ascii="Franklin Gothic Book" w:hAnsi="Franklin Gothic Book"/>
          <w:sz w:val="24"/>
          <w:szCs w:val="24"/>
          <w:lang w:val="el-GR"/>
        </w:rPr>
        <w:t xml:space="preserve"> Εξυπηρέτησης Δανειοληπτών (Γ.Ε.Υ.Δ.)</w:t>
      </w:r>
      <w:r w:rsidR="001B7E00">
        <w:rPr>
          <w:rFonts w:ascii="Franklin Gothic Book" w:hAnsi="Franklin Gothic Book"/>
          <w:sz w:val="24"/>
          <w:szCs w:val="24"/>
          <w:lang w:val="el-GR"/>
        </w:rPr>
        <w:t>, που λειτουργούν πανελλαδικά</w:t>
      </w:r>
      <w:r w:rsidR="00AC352A">
        <w:rPr>
          <w:rFonts w:ascii="Franklin Gothic Book" w:hAnsi="Franklin Gothic Book"/>
          <w:sz w:val="24"/>
          <w:szCs w:val="24"/>
          <w:lang w:val="el-GR"/>
        </w:rPr>
        <w:t xml:space="preserve">. </w:t>
      </w:r>
      <w:r w:rsidR="007161AF">
        <w:rPr>
          <w:rFonts w:ascii="Franklin Gothic Book" w:hAnsi="Franklin Gothic Book"/>
          <w:sz w:val="24"/>
          <w:szCs w:val="24"/>
          <w:lang w:val="el-GR"/>
        </w:rPr>
        <w:t>Η</w:t>
      </w:r>
      <w:r w:rsidR="001B7E00" w:rsidRPr="001B7E00">
        <w:rPr>
          <w:rFonts w:ascii="Franklin Gothic Book" w:hAnsi="Franklin Gothic Book"/>
          <w:sz w:val="24"/>
          <w:szCs w:val="24"/>
          <w:lang w:val="el-GR"/>
        </w:rPr>
        <w:t xml:space="preserve"> επαφή με τα Κ</w:t>
      </w:r>
      <w:r w:rsidR="00684393">
        <w:rPr>
          <w:rFonts w:ascii="Franklin Gothic Book" w:hAnsi="Franklin Gothic Book"/>
          <w:sz w:val="24"/>
          <w:szCs w:val="24"/>
          <w:lang w:val="el-GR"/>
        </w:rPr>
        <w:t>.</w:t>
      </w:r>
      <w:r w:rsidR="001B7E00" w:rsidRPr="001B7E00">
        <w:rPr>
          <w:rFonts w:ascii="Franklin Gothic Book" w:hAnsi="Franklin Gothic Book"/>
          <w:sz w:val="24"/>
          <w:szCs w:val="24"/>
          <w:lang w:val="el-GR"/>
        </w:rPr>
        <w:t>Ε</w:t>
      </w:r>
      <w:r w:rsidR="00684393">
        <w:rPr>
          <w:rFonts w:ascii="Franklin Gothic Book" w:hAnsi="Franklin Gothic Book"/>
          <w:sz w:val="24"/>
          <w:szCs w:val="24"/>
          <w:lang w:val="el-GR"/>
        </w:rPr>
        <w:t>.</w:t>
      </w:r>
      <w:r w:rsidR="001B7E00" w:rsidRPr="001B7E00">
        <w:rPr>
          <w:rFonts w:ascii="Franklin Gothic Book" w:hAnsi="Franklin Gothic Book"/>
          <w:sz w:val="24"/>
          <w:szCs w:val="24"/>
          <w:lang w:val="el-GR"/>
        </w:rPr>
        <w:t>Υ</w:t>
      </w:r>
      <w:r w:rsidR="00684393">
        <w:rPr>
          <w:rFonts w:ascii="Franklin Gothic Book" w:hAnsi="Franklin Gothic Book"/>
          <w:sz w:val="24"/>
          <w:szCs w:val="24"/>
          <w:lang w:val="el-GR"/>
        </w:rPr>
        <w:t>.</w:t>
      </w:r>
      <w:r w:rsidR="001B7E00" w:rsidRPr="001B7E00">
        <w:rPr>
          <w:rFonts w:ascii="Franklin Gothic Book" w:hAnsi="Franklin Gothic Book"/>
          <w:sz w:val="24"/>
          <w:szCs w:val="24"/>
          <w:lang w:val="el-GR"/>
        </w:rPr>
        <w:t>Δ</w:t>
      </w:r>
      <w:r w:rsidR="00684393">
        <w:rPr>
          <w:rFonts w:ascii="Franklin Gothic Book" w:hAnsi="Franklin Gothic Book"/>
          <w:sz w:val="24"/>
          <w:szCs w:val="24"/>
          <w:lang w:val="el-GR"/>
        </w:rPr>
        <w:t>.</w:t>
      </w:r>
      <w:r w:rsidR="001B7E00" w:rsidRPr="001B7E00">
        <w:rPr>
          <w:rFonts w:ascii="Franklin Gothic Book" w:hAnsi="Franklin Gothic Book"/>
          <w:sz w:val="24"/>
          <w:szCs w:val="24"/>
          <w:lang w:val="el-GR"/>
        </w:rPr>
        <w:t>– Γ</w:t>
      </w:r>
      <w:r w:rsidR="00684393">
        <w:rPr>
          <w:rFonts w:ascii="Franklin Gothic Book" w:hAnsi="Franklin Gothic Book"/>
          <w:sz w:val="24"/>
          <w:szCs w:val="24"/>
          <w:lang w:val="el-GR"/>
        </w:rPr>
        <w:t>.</w:t>
      </w:r>
      <w:r w:rsidR="001B7E00" w:rsidRPr="001B7E00">
        <w:rPr>
          <w:rFonts w:ascii="Franklin Gothic Book" w:hAnsi="Franklin Gothic Book"/>
          <w:sz w:val="24"/>
          <w:szCs w:val="24"/>
          <w:lang w:val="el-GR"/>
        </w:rPr>
        <w:t>Ε</w:t>
      </w:r>
      <w:r w:rsidR="00684393">
        <w:rPr>
          <w:rFonts w:ascii="Franklin Gothic Book" w:hAnsi="Franklin Gothic Book"/>
          <w:sz w:val="24"/>
          <w:szCs w:val="24"/>
          <w:lang w:val="el-GR"/>
        </w:rPr>
        <w:t>.</w:t>
      </w:r>
      <w:r w:rsidR="001B7E00" w:rsidRPr="001B7E00">
        <w:rPr>
          <w:rFonts w:ascii="Franklin Gothic Book" w:hAnsi="Franklin Gothic Book"/>
          <w:sz w:val="24"/>
          <w:szCs w:val="24"/>
          <w:lang w:val="el-GR"/>
        </w:rPr>
        <w:t>Υ</w:t>
      </w:r>
      <w:r w:rsidR="00684393">
        <w:rPr>
          <w:rFonts w:ascii="Franklin Gothic Book" w:hAnsi="Franklin Gothic Book"/>
          <w:sz w:val="24"/>
          <w:szCs w:val="24"/>
          <w:lang w:val="el-GR"/>
        </w:rPr>
        <w:t>.</w:t>
      </w:r>
      <w:r w:rsidR="001B7E00" w:rsidRPr="001B7E00">
        <w:rPr>
          <w:rFonts w:ascii="Franklin Gothic Book" w:hAnsi="Franklin Gothic Book"/>
          <w:sz w:val="24"/>
          <w:szCs w:val="24"/>
          <w:lang w:val="el-GR"/>
        </w:rPr>
        <w:t>Δ</w:t>
      </w:r>
      <w:r w:rsidR="00684393">
        <w:rPr>
          <w:rFonts w:ascii="Franklin Gothic Book" w:hAnsi="Franklin Gothic Book"/>
          <w:sz w:val="24"/>
          <w:szCs w:val="24"/>
          <w:lang w:val="el-GR"/>
        </w:rPr>
        <w:t>.</w:t>
      </w:r>
      <w:r w:rsidR="001B7E00" w:rsidRPr="001B7E00">
        <w:rPr>
          <w:rFonts w:ascii="Franklin Gothic Book" w:hAnsi="Franklin Gothic Book"/>
          <w:sz w:val="24"/>
          <w:szCs w:val="24"/>
          <w:lang w:val="el-GR"/>
        </w:rPr>
        <w:t xml:space="preserve"> γίνεται </w:t>
      </w:r>
      <w:r w:rsidR="00F41B42">
        <w:rPr>
          <w:rFonts w:ascii="Franklin Gothic Book" w:hAnsi="Franklin Gothic Book"/>
          <w:sz w:val="24"/>
          <w:szCs w:val="24"/>
          <w:lang w:val="el-GR"/>
        </w:rPr>
        <w:t>τηλεφωνικά</w:t>
      </w:r>
      <w:r w:rsidR="001B7E00" w:rsidRPr="001B7E00">
        <w:rPr>
          <w:rFonts w:ascii="Franklin Gothic Book" w:hAnsi="Franklin Gothic Book"/>
          <w:sz w:val="24"/>
          <w:szCs w:val="24"/>
          <w:lang w:val="el-GR"/>
        </w:rPr>
        <w:t xml:space="preserve"> στον αριθμό: 213.212.57.30</w:t>
      </w:r>
      <w:r w:rsidR="006661EE" w:rsidRPr="006661EE">
        <w:rPr>
          <w:rFonts w:ascii="Franklin Gothic Book" w:hAnsi="Franklin Gothic Book"/>
          <w:sz w:val="24"/>
          <w:szCs w:val="24"/>
          <w:lang w:val="el-GR"/>
        </w:rPr>
        <w:t xml:space="preserve"> (</w:t>
      </w:r>
      <w:r w:rsidR="002F5807">
        <w:rPr>
          <w:rFonts w:ascii="Franklin Gothic Book" w:hAnsi="Franklin Gothic Book"/>
          <w:sz w:val="24"/>
          <w:szCs w:val="24"/>
          <w:lang w:val="el-GR"/>
        </w:rPr>
        <w:t xml:space="preserve">αναλυτική ενημέρωση για το πανελλαδικό δίκτυο των </w:t>
      </w:r>
      <w:r w:rsidR="009D00A7" w:rsidRPr="001B7E00">
        <w:rPr>
          <w:rFonts w:ascii="Franklin Gothic Book" w:hAnsi="Franklin Gothic Book"/>
          <w:sz w:val="24"/>
          <w:szCs w:val="24"/>
          <w:lang w:val="el-GR"/>
        </w:rPr>
        <w:t>Κ</w:t>
      </w:r>
      <w:r w:rsidR="009D00A7">
        <w:rPr>
          <w:rFonts w:ascii="Franklin Gothic Book" w:hAnsi="Franklin Gothic Book"/>
          <w:sz w:val="24"/>
          <w:szCs w:val="24"/>
          <w:lang w:val="el-GR"/>
        </w:rPr>
        <w:t>.</w:t>
      </w:r>
      <w:r w:rsidR="009D00A7" w:rsidRPr="001B7E00">
        <w:rPr>
          <w:rFonts w:ascii="Franklin Gothic Book" w:hAnsi="Franklin Gothic Book"/>
          <w:sz w:val="24"/>
          <w:szCs w:val="24"/>
          <w:lang w:val="el-GR"/>
        </w:rPr>
        <w:t>Ε</w:t>
      </w:r>
      <w:r w:rsidR="009D00A7">
        <w:rPr>
          <w:rFonts w:ascii="Franklin Gothic Book" w:hAnsi="Franklin Gothic Book"/>
          <w:sz w:val="24"/>
          <w:szCs w:val="24"/>
          <w:lang w:val="el-GR"/>
        </w:rPr>
        <w:t>.</w:t>
      </w:r>
      <w:r w:rsidR="009D00A7" w:rsidRPr="001B7E00">
        <w:rPr>
          <w:rFonts w:ascii="Franklin Gothic Book" w:hAnsi="Franklin Gothic Book"/>
          <w:sz w:val="24"/>
          <w:szCs w:val="24"/>
          <w:lang w:val="el-GR"/>
        </w:rPr>
        <w:t>Υ</w:t>
      </w:r>
      <w:r w:rsidR="009D00A7">
        <w:rPr>
          <w:rFonts w:ascii="Franklin Gothic Book" w:hAnsi="Franklin Gothic Book"/>
          <w:sz w:val="24"/>
          <w:szCs w:val="24"/>
          <w:lang w:val="el-GR"/>
        </w:rPr>
        <w:t>.</w:t>
      </w:r>
      <w:r w:rsidR="009D00A7" w:rsidRPr="001B7E00">
        <w:rPr>
          <w:rFonts w:ascii="Franklin Gothic Book" w:hAnsi="Franklin Gothic Book"/>
          <w:sz w:val="24"/>
          <w:szCs w:val="24"/>
          <w:lang w:val="el-GR"/>
        </w:rPr>
        <w:t>Δ</w:t>
      </w:r>
      <w:r w:rsidR="009D00A7">
        <w:rPr>
          <w:rFonts w:ascii="Franklin Gothic Book" w:hAnsi="Franklin Gothic Book"/>
          <w:sz w:val="24"/>
          <w:szCs w:val="24"/>
          <w:lang w:val="el-GR"/>
        </w:rPr>
        <w:t>.</w:t>
      </w:r>
      <w:r w:rsidR="009D00A7" w:rsidRPr="001B7E00">
        <w:rPr>
          <w:rFonts w:ascii="Franklin Gothic Book" w:hAnsi="Franklin Gothic Book"/>
          <w:sz w:val="24"/>
          <w:szCs w:val="24"/>
          <w:lang w:val="el-GR"/>
        </w:rPr>
        <w:t>– Γ</w:t>
      </w:r>
      <w:r w:rsidR="009D00A7">
        <w:rPr>
          <w:rFonts w:ascii="Franklin Gothic Book" w:hAnsi="Franklin Gothic Book"/>
          <w:sz w:val="24"/>
          <w:szCs w:val="24"/>
          <w:lang w:val="el-GR"/>
        </w:rPr>
        <w:t>.</w:t>
      </w:r>
      <w:r w:rsidR="009D00A7" w:rsidRPr="001B7E00">
        <w:rPr>
          <w:rFonts w:ascii="Franklin Gothic Book" w:hAnsi="Franklin Gothic Book"/>
          <w:sz w:val="24"/>
          <w:szCs w:val="24"/>
          <w:lang w:val="el-GR"/>
        </w:rPr>
        <w:t>Ε</w:t>
      </w:r>
      <w:r w:rsidR="009D00A7">
        <w:rPr>
          <w:rFonts w:ascii="Franklin Gothic Book" w:hAnsi="Franklin Gothic Book"/>
          <w:sz w:val="24"/>
          <w:szCs w:val="24"/>
          <w:lang w:val="el-GR"/>
        </w:rPr>
        <w:t>.</w:t>
      </w:r>
      <w:r w:rsidR="009D00A7" w:rsidRPr="001B7E00">
        <w:rPr>
          <w:rFonts w:ascii="Franklin Gothic Book" w:hAnsi="Franklin Gothic Book"/>
          <w:sz w:val="24"/>
          <w:szCs w:val="24"/>
          <w:lang w:val="el-GR"/>
        </w:rPr>
        <w:t>Υ</w:t>
      </w:r>
      <w:r w:rsidR="009D00A7">
        <w:rPr>
          <w:rFonts w:ascii="Franklin Gothic Book" w:hAnsi="Franklin Gothic Book"/>
          <w:sz w:val="24"/>
          <w:szCs w:val="24"/>
          <w:lang w:val="el-GR"/>
        </w:rPr>
        <w:t>.</w:t>
      </w:r>
      <w:r w:rsidR="009D00A7" w:rsidRPr="001B7E00">
        <w:rPr>
          <w:rFonts w:ascii="Franklin Gothic Book" w:hAnsi="Franklin Gothic Book"/>
          <w:sz w:val="24"/>
          <w:szCs w:val="24"/>
          <w:lang w:val="el-GR"/>
        </w:rPr>
        <w:t>Δ</w:t>
      </w:r>
      <w:r w:rsidR="009D00A7">
        <w:rPr>
          <w:rFonts w:ascii="Franklin Gothic Book" w:hAnsi="Franklin Gothic Book"/>
          <w:sz w:val="24"/>
          <w:szCs w:val="24"/>
          <w:lang w:val="el-GR"/>
        </w:rPr>
        <w:t>.</w:t>
      </w:r>
      <w:r w:rsidR="009D00A7" w:rsidRPr="001B7E00">
        <w:rPr>
          <w:rFonts w:ascii="Franklin Gothic Book" w:hAnsi="Franklin Gothic Book"/>
          <w:sz w:val="24"/>
          <w:szCs w:val="24"/>
          <w:lang w:val="el-GR"/>
        </w:rPr>
        <w:t xml:space="preserve"> </w:t>
      </w:r>
      <w:r w:rsidR="002F5807">
        <w:rPr>
          <w:rFonts w:ascii="Franklin Gothic Book" w:hAnsi="Franklin Gothic Book"/>
          <w:sz w:val="24"/>
          <w:szCs w:val="24"/>
          <w:lang w:val="el-GR"/>
        </w:rPr>
        <w:t>είναι διαθέσιμ</w:t>
      </w:r>
      <w:r w:rsidR="009071E0">
        <w:rPr>
          <w:rFonts w:ascii="Franklin Gothic Book" w:hAnsi="Franklin Gothic Book"/>
          <w:sz w:val="24"/>
          <w:szCs w:val="24"/>
          <w:lang w:val="el-GR"/>
        </w:rPr>
        <w:t>η</w:t>
      </w:r>
      <w:r w:rsidR="002F5807">
        <w:rPr>
          <w:rFonts w:ascii="Franklin Gothic Book" w:hAnsi="Franklin Gothic Book"/>
          <w:sz w:val="24"/>
          <w:szCs w:val="24"/>
          <w:lang w:val="el-GR"/>
        </w:rPr>
        <w:t xml:space="preserve"> στον </w:t>
      </w:r>
      <w:r w:rsidR="006661EE" w:rsidRPr="006661EE">
        <w:rPr>
          <w:rFonts w:ascii="Franklin Gothic Book" w:hAnsi="Franklin Gothic Book"/>
          <w:sz w:val="24"/>
          <w:szCs w:val="24"/>
          <w:lang w:val="el-GR"/>
        </w:rPr>
        <w:t>ιστότοπο της Ειδικής</w:t>
      </w:r>
      <w:r w:rsidR="008C3425">
        <w:rPr>
          <w:rFonts w:ascii="Franklin Gothic Book" w:hAnsi="Franklin Gothic Book"/>
          <w:sz w:val="24"/>
          <w:szCs w:val="24"/>
          <w:lang w:val="el-GR"/>
        </w:rPr>
        <w:t xml:space="preserve"> </w:t>
      </w:r>
      <w:r w:rsidR="006661EE" w:rsidRPr="006661EE">
        <w:rPr>
          <w:rFonts w:ascii="Franklin Gothic Book" w:hAnsi="Franklin Gothic Book"/>
          <w:sz w:val="24"/>
          <w:szCs w:val="24"/>
          <w:lang w:val="el-GR"/>
        </w:rPr>
        <w:t>Γραμματείας Διαχείρισης Ιδιωτικού Χρέους</w:t>
      </w:r>
      <w:r w:rsidR="002F5807">
        <w:rPr>
          <w:rFonts w:ascii="Franklin Gothic Book" w:hAnsi="Franklin Gothic Book"/>
          <w:sz w:val="24"/>
          <w:szCs w:val="24"/>
          <w:lang w:val="el-GR"/>
        </w:rPr>
        <w:t xml:space="preserve"> (Ε.Γ.Δ.Ι.Χ.</w:t>
      </w:r>
      <w:r w:rsidR="006661EE" w:rsidRPr="006661EE">
        <w:rPr>
          <w:rFonts w:ascii="Franklin Gothic Book" w:hAnsi="Franklin Gothic Book"/>
          <w:sz w:val="24"/>
          <w:szCs w:val="24"/>
          <w:lang w:val="el-GR"/>
        </w:rPr>
        <w:t>)</w:t>
      </w:r>
      <w:r w:rsidR="004C70D3">
        <w:rPr>
          <w:rFonts w:ascii="Franklin Gothic Book" w:hAnsi="Franklin Gothic Book"/>
          <w:sz w:val="24"/>
          <w:szCs w:val="24"/>
          <w:lang w:val="el-GR"/>
        </w:rPr>
        <w:t xml:space="preserve">- </w:t>
      </w:r>
      <w:hyperlink r:id="rId11" w:history="1">
        <w:r w:rsidR="004C70D3" w:rsidRPr="00DB04EC">
          <w:rPr>
            <w:rStyle w:val="Hyperlink"/>
            <w:rFonts w:ascii="Franklin Gothic Book" w:hAnsi="Franklin Gothic Book"/>
            <w:sz w:val="24"/>
            <w:szCs w:val="24"/>
            <w:lang w:val="el-GR"/>
          </w:rPr>
          <w:t>http://www.keyd.gov.gr/kgeyd/</w:t>
        </w:r>
      </w:hyperlink>
      <w:r w:rsidR="004C70D3">
        <w:rPr>
          <w:rFonts w:ascii="Franklin Gothic Book" w:hAnsi="Franklin Gothic Book"/>
          <w:sz w:val="24"/>
          <w:szCs w:val="24"/>
          <w:lang w:val="el-GR"/>
        </w:rPr>
        <w:t>)</w:t>
      </w:r>
      <w:bookmarkEnd w:id="29"/>
      <w:r w:rsidR="004C70D3">
        <w:rPr>
          <w:rFonts w:ascii="Franklin Gothic Book" w:hAnsi="Franklin Gothic Book"/>
          <w:sz w:val="24"/>
          <w:szCs w:val="24"/>
          <w:lang w:val="el-GR"/>
        </w:rPr>
        <w:t>.</w:t>
      </w:r>
    </w:p>
    <w:p w14:paraId="0F3C7A77" w14:textId="77777777" w:rsidR="008C3425" w:rsidRDefault="008C3425" w:rsidP="008C3425">
      <w:pPr>
        <w:pStyle w:val="BodyText"/>
        <w:ind w:left="0" w:right="89"/>
        <w:jc w:val="both"/>
        <w:rPr>
          <w:rFonts w:ascii="Franklin Gothic Book" w:hAnsi="Franklin Gothic Book"/>
          <w:sz w:val="24"/>
          <w:szCs w:val="24"/>
          <w:lang w:val="el-GR"/>
        </w:rPr>
      </w:pPr>
    </w:p>
    <w:p w14:paraId="5BE64900" w14:textId="10B6C02F" w:rsidR="008C3425" w:rsidRDefault="009071E0" w:rsidP="008C3425">
      <w:pPr>
        <w:pStyle w:val="BodyText"/>
        <w:ind w:left="0" w:right="89"/>
        <w:jc w:val="both"/>
        <w:rPr>
          <w:rFonts w:ascii="Franklin Gothic Book" w:hAnsi="Franklin Gothic Book"/>
          <w:sz w:val="24"/>
          <w:szCs w:val="24"/>
          <w:lang w:val="el-GR"/>
        </w:rPr>
      </w:pPr>
      <w:r w:rsidRPr="009071E0">
        <w:rPr>
          <w:rFonts w:ascii="Franklin Gothic Book" w:hAnsi="Franklin Gothic Book"/>
          <w:b/>
          <w:bCs/>
          <w:sz w:val="24"/>
          <w:szCs w:val="24"/>
          <w:lang w:val="el-GR"/>
        </w:rPr>
        <w:t>6.2.</w:t>
      </w:r>
      <w:r>
        <w:rPr>
          <w:rFonts w:ascii="Franklin Gothic Book" w:hAnsi="Franklin Gothic Book"/>
          <w:sz w:val="24"/>
          <w:szCs w:val="24"/>
          <w:lang w:val="el-GR"/>
        </w:rPr>
        <w:t xml:space="preserve"> </w:t>
      </w:r>
      <w:r w:rsidR="00C23BF1">
        <w:rPr>
          <w:rFonts w:ascii="Franklin Gothic Book" w:hAnsi="Franklin Gothic Book"/>
          <w:sz w:val="24"/>
          <w:szCs w:val="24"/>
          <w:lang w:val="el-GR"/>
        </w:rPr>
        <w:t xml:space="preserve">Η </w:t>
      </w:r>
      <w:r w:rsidR="00C23BF1" w:rsidRPr="00861340">
        <w:rPr>
          <w:rFonts w:ascii="Franklin Gothic Book" w:eastAsiaTheme="minorEastAsia" w:hAnsi="Franklin Gothic Book"/>
          <w:sz w:val="24"/>
          <w:szCs w:val="24"/>
          <w:lang w:val="en-GB" w:eastAsia="zh-CN"/>
        </w:rPr>
        <w:t>VWB</w:t>
      </w:r>
      <w:r w:rsidR="008C3425" w:rsidRPr="00ED2A8A">
        <w:rPr>
          <w:rFonts w:ascii="Franklin Gothic Book" w:hAnsi="Franklin Gothic Book"/>
          <w:sz w:val="24"/>
          <w:szCs w:val="24"/>
          <w:lang w:val="el-GR"/>
        </w:rPr>
        <w:t xml:space="preserve"> διαβιβάζ</w:t>
      </w:r>
      <w:r w:rsidR="00C23BF1">
        <w:rPr>
          <w:rFonts w:ascii="Franklin Gothic Book" w:hAnsi="Franklin Gothic Book"/>
          <w:sz w:val="24"/>
          <w:szCs w:val="24"/>
          <w:lang w:val="el-GR"/>
        </w:rPr>
        <w:t>ει</w:t>
      </w:r>
      <w:r w:rsidR="008C3425" w:rsidRPr="00ED2A8A">
        <w:rPr>
          <w:rFonts w:ascii="Franklin Gothic Book" w:hAnsi="Franklin Gothic Book"/>
          <w:sz w:val="24"/>
          <w:szCs w:val="24"/>
          <w:lang w:val="el-GR"/>
        </w:rPr>
        <w:t xml:space="preserve"> τα στοιχεία</w:t>
      </w:r>
      <w:r w:rsidR="00B528C1">
        <w:rPr>
          <w:rFonts w:ascii="Franklin Gothic Book" w:hAnsi="Franklin Gothic Book"/>
          <w:sz w:val="24"/>
          <w:szCs w:val="24"/>
          <w:lang w:val="el-GR"/>
        </w:rPr>
        <w:t xml:space="preserve"> </w:t>
      </w:r>
      <w:r w:rsidR="008C3425" w:rsidRPr="00ED2A8A">
        <w:rPr>
          <w:rFonts w:ascii="Franklin Gothic Book" w:hAnsi="Franklin Gothic Book"/>
          <w:sz w:val="24"/>
          <w:szCs w:val="24"/>
          <w:lang w:val="el-GR"/>
        </w:rPr>
        <w:t>που σχετίζονται με τις καθυστερούμενες καταβολές του δανειολήπτη</w:t>
      </w:r>
      <w:r w:rsidR="00895E12">
        <w:rPr>
          <w:rFonts w:ascii="Franklin Gothic Book" w:hAnsi="Franklin Gothic Book"/>
          <w:sz w:val="24"/>
          <w:szCs w:val="24"/>
          <w:lang w:val="el-GR"/>
        </w:rPr>
        <w:t xml:space="preserve"> στην ΤΕΙΡΕΣΙΑΣ Α.Ε</w:t>
      </w:r>
      <w:r w:rsidR="008C3425" w:rsidRPr="00ED2A8A">
        <w:rPr>
          <w:rFonts w:ascii="Franklin Gothic Book" w:hAnsi="Franklin Gothic Book"/>
          <w:sz w:val="24"/>
          <w:szCs w:val="24"/>
          <w:lang w:val="el-GR"/>
        </w:rPr>
        <w:t>.</w:t>
      </w:r>
    </w:p>
    <w:p w14:paraId="290A2DDB" w14:textId="068DE89A" w:rsidR="00BB4670" w:rsidRDefault="00BB4670" w:rsidP="008C3425">
      <w:pPr>
        <w:pStyle w:val="BodyText"/>
        <w:ind w:left="0" w:right="89"/>
        <w:jc w:val="both"/>
        <w:rPr>
          <w:rFonts w:ascii="Franklin Gothic Book" w:hAnsi="Franklin Gothic Book"/>
          <w:sz w:val="24"/>
          <w:szCs w:val="24"/>
          <w:lang w:val="el-GR"/>
        </w:rPr>
      </w:pPr>
    </w:p>
    <w:p w14:paraId="176897F4" w14:textId="13562F1A" w:rsidR="007154FE" w:rsidRDefault="00BB4670" w:rsidP="00DE6F3D">
      <w:pPr>
        <w:pStyle w:val="BodyText"/>
        <w:ind w:left="0" w:right="89"/>
        <w:jc w:val="both"/>
        <w:rPr>
          <w:rFonts w:ascii="Franklin Gothic Book" w:hAnsi="Franklin Gothic Book"/>
          <w:sz w:val="24"/>
          <w:szCs w:val="24"/>
          <w:lang w:val="el-GR"/>
        </w:rPr>
      </w:pPr>
      <w:r w:rsidRPr="00BB4670">
        <w:rPr>
          <w:rFonts w:ascii="Franklin Gothic Book" w:hAnsi="Franklin Gothic Book"/>
          <w:b/>
          <w:bCs/>
          <w:sz w:val="24"/>
          <w:szCs w:val="24"/>
          <w:lang w:val="el-GR"/>
        </w:rPr>
        <w:t>6.3.</w:t>
      </w:r>
      <w:r>
        <w:rPr>
          <w:rFonts w:ascii="Franklin Gothic Book" w:hAnsi="Franklin Gothic Book"/>
          <w:sz w:val="24"/>
          <w:szCs w:val="24"/>
          <w:lang w:val="el-GR"/>
        </w:rPr>
        <w:t xml:space="preserve"> </w:t>
      </w:r>
      <w:r w:rsidRPr="00BB4670">
        <w:rPr>
          <w:rFonts w:ascii="Franklin Gothic Book" w:hAnsi="Franklin Gothic Book"/>
          <w:sz w:val="24"/>
          <w:szCs w:val="24"/>
          <w:lang w:val="el-GR"/>
        </w:rPr>
        <w:t xml:space="preserve">Εάν </w:t>
      </w:r>
      <w:r w:rsidR="00F726F0">
        <w:rPr>
          <w:rFonts w:ascii="Franklin Gothic Book" w:hAnsi="Franklin Gothic Book"/>
          <w:sz w:val="24"/>
          <w:szCs w:val="24"/>
          <w:lang w:val="el-GR"/>
        </w:rPr>
        <w:t xml:space="preserve">παρά την ανταπόκριση του δανειολήπτη στη Δ.Ε.Κ., δεν συμφωνηθεί εν τέλει </w:t>
      </w:r>
      <w:r w:rsidR="009E4A79">
        <w:rPr>
          <w:rFonts w:ascii="Franklin Gothic Book" w:hAnsi="Franklin Gothic Book"/>
          <w:sz w:val="24"/>
          <w:szCs w:val="24"/>
          <w:lang w:val="el-GR"/>
        </w:rPr>
        <w:t xml:space="preserve">κοινά αποδεκτή λύση με την Τράπεζα, </w:t>
      </w:r>
      <w:r w:rsidR="00F14D36">
        <w:rPr>
          <w:rFonts w:ascii="Franklin Gothic Book" w:hAnsi="Franklin Gothic Book"/>
          <w:sz w:val="24"/>
          <w:szCs w:val="24"/>
          <w:lang w:val="el-GR"/>
        </w:rPr>
        <w:t xml:space="preserve">η Δ.Ε.Κ. ολοκληρώνεται και </w:t>
      </w:r>
      <w:r w:rsidR="00BF7C54">
        <w:rPr>
          <w:rFonts w:ascii="Franklin Gothic Book" w:hAnsi="Franklin Gothic Book"/>
          <w:sz w:val="24"/>
          <w:szCs w:val="24"/>
          <w:lang w:val="el-GR"/>
        </w:rPr>
        <w:t>υπάρχει η δυνατότητα</w:t>
      </w:r>
      <w:r w:rsidRPr="00BB4670">
        <w:rPr>
          <w:rFonts w:ascii="Franklin Gothic Book" w:hAnsi="Franklin Gothic Book"/>
          <w:sz w:val="24"/>
          <w:szCs w:val="24"/>
          <w:lang w:val="el-GR"/>
        </w:rPr>
        <w:t xml:space="preserve"> αξιοποίηση</w:t>
      </w:r>
      <w:r w:rsidR="000360FA">
        <w:rPr>
          <w:rFonts w:ascii="Franklin Gothic Book" w:hAnsi="Franklin Gothic Book"/>
          <w:sz w:val="24"/>
          <w:szCs w:val="24"/>
          <w:lang w:val="el-GR"/>
        </w:rPr>
        <w:t>ς</w:t>
      </w:r>
      <w:r w:rsidRPr="00BB4670">
        <w:rPr>
          <w:rFonts w:ascii="Franklin Gothic Book" w:hAnsi="Franklin Gothic Book"/>
          <w:sz w:val="24"/>
          <w:szCs w:val="24"/>
          <w:lang w:val="el-GR"/>
        </w:rPr>
        <w:t xml:space="preserve"> μηχανισμών εναλλακτικής επίλυσης διαφορών ή διαδικασιών διαμεσολάβησης ή εξωδικαστικής/ δικαστικής αναδιάρθρωσης οφειλών, </w:t>
      </w:r>
      <w:r w:rsidR="000360FA">
        <w:rPr>
          <w:rFonts w:ascii="Franklin Gothic Book" w:hAnsi="Franklin Gothic Book"/>
          <w:sz w:val="24"/>
          <w:szCs w:val="24"/>
          <w:lang w:val="el-GR"/>
        </w:rPr>
        <w:t xml:space="preserve">οι οποίοι ενεργοποιούνται </w:t>
      </w:r>
      <w:r w:rsidRPr="00BB4670">
        <w:rPr>
          <w:rFonts w:ascii="Franklin Gothic Book" w:hAnsi="Franklin Gothic Book"/>
          <w:sz w:val="24"/>
          <w:szCs w:val="24"/>
          <w:lang w:val="el-GR"/>
        </w:rPr>
        <w:t xml:space="preserve">σύμφωνα με τα προβλεπόμενα στην εθνική και ενωσιακή νομοθεσία, </w:t>
      </w:r>
      <w:r w:rsidR="000360FA">
        <w:rPr>
          <w:rFonts w:ascii="Franklin Gothic Book" w:hAnsi="Franklin Gothic Book"/>
          <w:sz w:val="24"/>
          <w:szCs w:val="24"/>
          <w:lang w:val="el-GR"/>
        </w:rPr>
        <w:t xml:space="preserve">εφόσον πληρούνται οι σχετικές </w:t>
      </w:r>
      <w:r w:rsidR="00A5570B">
        <w:rPr>
          <w:rFonts w:ascii="Franklin Gothic Book" w:hAnsi="Franklin Gothic Book"/>
          <w:sz w:val="24"/>
          <w:szCs w:val="24"/>
          <w:lang w:val="el-GR"/>
        </w:rPr>
        <w:t>προϋποθέσεις</w:t>
      </w:r>
      <w:r w:rsidR="000360FA">
        <w:rPr>
          <w:rFonts w:ascii="Franklin Gothic Book" w:hAnsi="Franklin Gothic Book"/>
          <w:sz w:val="24"/>
          <w:szCs w:val="24"/>
          <w:lang w:val="el-GR"/>
        </w:rPr>
        <w:t>. Σε</w:t>
      </w:r>
      <w:r w:rsidR="005507F1">
        <w:rPr>
          <w:rFonts w:ascii="Franklin Gothic Book" w:hAnsi="Franklin Gothic Book"/>
          <w:sz w:val="24"/>
          <w:szCs w:val="24"/>
          <w:lang w:val="el-GR"/>
        </w:rPr>
        <w:t xml:space="preserve"> κάθε περίπτωση, </w:t>
      </w:r>
      <w:r w:rsidR="00CC1CD0">
        <w:rPr>
          <w:rFonts w:ascii="Franklin Gothic Book" w:hAnsi="Franklin Gothic Book"/>
          <w:sz w:val="24"/>
          <w:szCs w:val="24"/>
          <w:lang w:val="el-GR"/>
        </w:rPr>
        <w:t xml:space="preserve">μετά την περάτωση της Δ.Ε.Κ., </w:t>
      </w:r>
      <w:r w:rsidR="005507F1">
        <w:rPr>
          <w:rFonts w:ascii="Franklin Gothic Book" w:hAnsi="Franklin Gothic Book"/>
          <w:sz w:val="24"/>
          <w:szCs w:val="24"/>
          <w:lang w:val="el-GR"/>
        </w:rPr>
        <w:t xml:space="preserve">η </w:t>
      </w:r>
      <w:r w:rsidR="005507F1" w:rsidRPr="00861340">
        <w:rPr>
          <w:rFonts w:ascii="Franklin Gothic Book" w:eastAsiaTheme="minorEastAsia" w:hAnsi="Franklin Gothic Book"/>
          <w:sz w:val="24"/>
          <w:szCs w:val="24"/>
          <w:lang w:val="en-GB" w:eastAsia="zh-CN"/>
        </w:rPr>
        <w:t>VWB</w:t>
      </w:r>
      <w:r w:rsidR="005507F1">
        <w:rPr>
          <w:rFonts w:ascii="Franklin Gothic Book" w:eastAsiaTheme="minorEastAsia" w:hAnsi="Franklin Gothic Book"/>
          <w:sz w:val="24"/>
          <w:szCs w:val="24"/>
          <w:lang w:val="el-GR" w:eastAsia="zh-CN"/>
        </w:rPr>
        <w:t xml:space="preserve"> δικαιούται να </w:t>
      </w:r>
      <w:r w:rsidR="00CC1CD0">
        <w:rPr>
          <w:rFonts w:ascii="Franklin Gothic Book" w:eastAsiaTheme="minorEastAsia" w:hAnsi="Franklin Gothic Book"/>
          <w:sz w:val="24"/>
          <w:szCs w:val="24"/>
          <w:lang w:val="el-GR" w:eastAsia="zh-CN"/>
        </w:rPr>
        <w:t>καταγγείλει τη</w:t>
      </w:r>
      <w:r w:rsidR="003E67C5">
        <w:rPr>
          <w:rFonts w:ascii="Franklin Gothic Book" w:eastAsiaTheme="minorEastAsia" w:hAnsi="Franklin Gothic Book"/>
          <w:sz w:val="24"/>
          <w:szCs w:val="24"/>
          <w:lang w:val="el-GR" w:eastAsia="zh-CN"/>
        </w:rPr>
        <w:t xml:space="preserve"> δανειακή σύμβαση και να </w:t>
      </w:r>
      <w:r w:rsidR="005507F1">
        <w:rPr>
          <w:rFonts w:ascii="Franklin Gothic Book" w:eastAsiaTheme="minorEastAsia" w:hAnsi="Franklin Gothic Book"/>
          <w:sz w:val="24"/>
          <w:szCs w:val="24"/>
          <w:lang w:val="el-GR" w:eastAsia="zh-CN"/>
        </w:rPr>
        <w:t xml:space="preserve">προσφύγει στα </w:t>
      </w:r>
      <w:r w:rsidRPr="00BB4670">
        <w:rPr>
          <w:rFonts w:ascii="Franklin Gothic Book" w:hAnsi="Franklin Gothic Book"/>
          <w:sz w:val="24"/>
          <w:szCs w:val="24"/>
          <w:lang w:val="el-GR"/>
        </w:rPr>
        <w:t>αρμόδια δικαστήρια</w:t>
      </w:r>
      <w:r w:rsidR="005507F1">
        <w:rPr>
          <w:rFonts w:ascii="Franklin Gothic Book" w:hAnsi="Franklin Gothic Book"/>
          <w:sz w:val="24"/>
          <w:szCs w:val="24"/>
          <w:lang w:val="el-GR"/>
        </w:rPr>
        <w:t xml:space="preserve"> για την ικανοποίηση της απαίτησής </w:t>
      </w:r>
      <w:r w:rsidR="004C5425">
        <w:rPr>
          <w:rFonts w:ascii="Franklin Gothic Book" w:hAnsi="Franklin Gothic Book"/>
          <w:sz w:val="24"/>
          <w:szCs w:val="24"/>
          <w:lang w:val="el-GR"/>
        </w:rPr>
        <w:t>της</w:t>
      </w:r>
      <w:r w:rsidR="003E67C5">
        <w:rPr>
          <w:rFonts w:ascii="Franklin Gothic Book" w:hAnsi="Franklin Gothic Book"/>
          <w:sz w:val="24"/>
          <w:szCs w:val="24"/>
          <w:lang w:val="el-GR"/>
        </w:rPr>
        <w:t>, ενώ</w:t>
      </w:r>
      <w:r w:rsidR="004C5425">
        <w:rPr>
          <w:rFonts w:ascii="Franklin Gothic Book" w:hAnsi="Franklin Gothic Book"/>
          <w:sz w:val="24"/>
          <w:szCs w:val="24"/>
          <w:lang w:val="el-GR"/>
        </w:rPr>
        <w:t xml:space="preserve"> </w:t>
      </w:r>
      <w:r w:rsidR="007154FE" w:rsidRPr="007154FE">
        <w:rPr>
          <w:rFonts w:ascii="Franklin Gothic Book" w:hAnsi="Franklin Gothic Book"/>
          <w:sz w:val="24"/>
          <w:szCs w:val="24"/>
          <w:lang w:val="el-GR"/>
        </w:rPr>
        <w:t xml:space="preserve">ο δανειολήπτης </w:t>
      </w:r>
      <w:r w:rsidR="004C5425">
        <w:rPr>
          <w:rFonts w:ascii="Franklin Gothic Book" w:hAnsi="Franklin Gothic Book"/>
          <w:sz w:val="24"/>
          <w:szCs w:val="24"/>
          <w:lang w:val="el-GR"/>
        </w:rPr>
        <w:t xml:space="preserve">παραμένει </w:t>
      </w:r>
      <w:r w:rsidR="007154FE" w:rsidRPr="007154FE">
        <w:rPr>
          <w:rFonts w:ascii="Franklin Gothic Book" w:hAnsi="Franklin Gothic Book"/>
          <w:sz w:val="24"/>
          <w:szCs w:val="24"/>
          <w:lang w:val="el-GR"/>
        </w:rPr>
        <w:t>υπόχρεος για τυχόν υφιστάμενο ανεξόφλητο υπόλοιπο,</w:t>
      </w:r>
      <w:r w:rsidR="004C5425">
        <w:rPr>
          <w:rFonts w:ascii="Franklin Gothic Book" w:hAnsi="Franklin Gothic Book"/>
          <w:sz w:val="24"/>
          <w:szCs w:val="24"/>
          <w:lang w:val="el-GR"/>
        </w:rPr>
        <w:t xml:space="preserve"> </w:t>
      </w:r>
      <w:r w:rsidR="007154FE" w:rsidRPr="007154FE">
        <w:rPr>
          <w:rFonts w:ascii="Franklin Gothic Book" w:hAnsi="Franklin Gothic Book"/>
          <w:sz w:val="24"/>
          <w:szCs w:val="24"/>
          <w:lang w:val="el-GR"/>
        </w:rPr>
        <w:t xml:space="preserve">το οποίο θα συνεχίσει να εκτοκίζεται </w:t>
      </w:r>
      <w:r w:rsidR="004C5425">
        <w:rPr>
          <w:rFonts w:ascii="Franklin Gothic Book" w:hAnsi="Franklin Gothic Book"/>
          <w:sz w:val="24"/>
          <w:szCs w:val="24"/>
          <w:lang w:val="el-GR"/>
        </w:rPr>
        <w:t xml:space="preserve">με το νόμιμο τόκο υπερημερίας, </w:t>
      </w:r>
      <w:r w:rsidR="007154FE" w:rsidRPr="007154FE">
        <w:rPr>
          <w:rFonts w:ascii="Franklin Gothic Book" w:hAnsi="Franklin Gothic Book"/>
          <w:sz w:val="24"/>
          <w:szCs w:val="24"/>
          <w:lang w:val="el-GR"/>
        </w:rPr>
        <w:t>ανεξάρτητα από τη ρευστοποίηση τυχόν εμπράγματων</w:t>
      </w:r>
      <w:r w:rsidR="00220E52">
        <w:rPr>
          <w:rFonts w:ascii="Franklin Gothic Book" w:hAnsi="Franklin Gothic Book"/>
          <w:sz w:val="24"/>
          <w:szCs w:val="24"/>
          <w:lang w:val="el-GR"/>
        </w:rPr>
        <w:t xml:space="preserve"> </w:t>
      </w:r>
      <w:r w:rsidR="007154FE" w:rsidRPr="007154FE">
        <w:rPr>
          <w:rFonts w:ascii="Franklin Gothic Book" w:hAnsi="Franklin Gothic Book"/>
          <w:sz w:val="24"/>
          <w:szCs w:val="24"/>
          <w:lang w:val="el-GR"/>
        </w:rPr>
        <w:lastRenderedPageBreak/>
        <w:t>εξασφαλίσεων ή τη δέσμευση άλλων περιουσιακών στοιχείων.</w:t>
      </w:r>
    </w:p>
    <w:p w14:paraId="6C59A866" w14:textId="469E347C" w:rsidR="009B45F2" w:rsidRDefault="009B45F2" w:rsidP="00DE6F3D">
      <w:pPr>
        <w:pStyle w:val="BodyText"/>
        <w:ind w:left="0" w:right="89"/>
        <w:jc w:val="both"/>
        <w:rPr>
          <w:rFonts w:ascii="Franklin Gothic Book" w:hAnsi="Franklin Gothic Book"/>
          <w:sz w:val="24"/>
          <w:szCs w:val="24"/>
          <w:lang w:val="el-GR"/>
        </w:rPr>
      </w:pPr>
    </w:p>
    <w:p w14:paraId="5E223217" w14:textId="5433007F" w:rsidR="009B45F2" w:rsidRPr="009B45F2" w:rsidRDefault="009B45F2" w:rsidP="009B45F2">
      <w:pPr>
        <w:pStyle w:val="BodyText"/>
        <w:ind w:left="0" w:right="89"/>
        <w:jc w:val="both"/>
        <w:rPr>
          <w:rFonts w:ascii="Franklin Gothic Book" w:hAnsi="Franklin Gothic Book"/>
          <w:sz w:val="24"/>
          <w:szCs w:val="24"/>
          <w:lang w:val="el-GR"/>
        </w:rPr>
      </w:pPr>
      <w:r w:rsidRPr="00AD37C4">
        <w:rPr>
          <w:rFonts w:ascii="Franklin Gothic Book" w:hAnsi="Franklin Gothic Book"/>
          <w:b/>
          <w:bCs/>
          <w:sz w:val="24"/>
          <w:szCs w:val="24"/>
          <w:lang w:val="el-GR"/>
        </w:rPr>
        <w:t>6.4</w:t>
      </w:r>
      <w:r>
        <w:rPr>
          <w:rFonts w:ascii="Franklin Gothic Book" w:hAnsi="Franklin Gothic Book"/>
          <w:sz w:val="24"/>
          <w:szCs w:val="24"/>
          <w:lang w:val="el-GR"/>
        </w:rPr>
        <w:t xml:space="preserve">. </w:t>
      </w:r>
      <w:r w:rsidRPr="009B45F2">
        <w:rPr>
          <w:rFonts w:ascii="Franklin Gothic Book" w:hAnsi="Franklin Gothic Book"/>
          <w:sz w:val="24"/>
          <w:szCs w:val="24"/>
          <w:lang w:val="el-GR"/>
        </w:rPr>
        <w:t>Για τους σκοπούς εφαρμογής του Κώδικα, κάθε διάταξη που εφαρμόζεται επί δανειολήπτη με</w:t>
      </w:r>
    </w:p>
    <w:p w14:paraId="3E505463" w14:textId="01832FB9" w:rsidR="009B45F2" w:rsidRDefault="009B45F2" w:rsidP="009B45F2">
      <w:pPr>
        <w:pStyle w:val="BodyText"/>
        <w:ind w:left="0" w:right="89"/>
        <w:jc w:val="both"/>
        <w:rPr>
          <w:rFonts w:ascii="Franklin Gothic Book" w:hAnsi="Franklin Gothic Book"/>
          <w:sz w:val="24"/>
          <w:szCs w:val="24"/>
          <w:lang w:val="el-GR"/>
        </w:rPr>
      </w:pPr>
      <w:r w:rsidRPr="009B45F2">
        <w:rPr>
          <w:rFonts w:ascii="Franklin Gothic Book" w:hAnsi="Franklin Gothic Book"/>
          <w:sz w:val="24"/>
          <w:szCs w:val="24"/>
          <w:lang w:val="el-GR"/>
        </w:rPr>
        <w:t>οφειλές σε καθυστέρηση</w:t>
      </w:r>
      <w:r w:rsidR="004C071F">
        <w:rPr>
          <w:rFonts w:ascii="Franklin Gothic Book" w:hAnsi="Franklin Gothic Book"/>
          <w:sz w:val="24"/>
          <w:szCs w:val="24"/>
          <w:lang w:val="el-GR"/>
        </w:rPr>
        <w:t>,</w:t>
      </w:r>
      <w:r w:rsidRPr="009B45F2">
        <w:rPr>
          <w:rFonts w:ascii="Franklin Gothic Book" w:hAnsi="Franklin Gothic Book"/>
          <w:sz w:val="24"/>
          <w:szCs w:val="24"/>
          <w:lang w:val="el-GR"/>
        </w:rPr>
        <w:t xml:space="preserve"> εφαρμόζεται αντίστοιχα και για τους εγγυητές</w:t>
      </w:r>
      <w:r w:rsidR="00AD37C4">
        <w:rPr>
          <w:rFonts w:ascii="Franklin Gothic Book" w:hAnsi="Franklin Gothic Book"/>
          <w:sz w:val="24"/>
          <w:szCs w:val="24"/>
          <w:lang w:val="el-GR"/>
        </w:rPr>
        <w:t xml:space="preserve">, εφόσον υπάρχουν. </w:t>
      </w:r>
    </w:p>
    <w:p w14:paraId="20CA9065" w14:textId="16123169" w:rsidR="00F41B42" w:rsidRDefault="00F41B42" w:rsidP="009B45F2">
      <w:pPr>
        <w:pStyle w:val="BodyText"/>
        <w:ind w:left="0" w:right="89"/>
        <w:jc w:val="both"/>
        <w:rPr>
          <w:rFonts w:ascii="Franklin Gothic Book" w:hAnsi="Franklin Gothic Book"/>
          <w:sz w:val="24"/>
          <w:szCs w:val="24"/>
          <w:lang w:val="el-GR"/>
        </w:rPr>
      </w:pPr>
    </w:p>
    <w:p w14:paraId="52FE4965" w14:textId="05C30B14" w:rsidR="00F41B42" w:rsidRPr="00F41B42" w:rsidRDefault="00F41B42" w:rsidP="00F41B42">
      <w:pPr>
        <w:pStyle w:val="BodyText"/>
        <w:ind w:left="0" w:right="89"/>
        <w:jc w:val="both"/>
        <w:rPr>
          <w:rFonts w:ascii="Franklin Gothic Book" w:hAnsi="Franklin Gothic Book"/>
          <w:sz w:val="24"/>
          <w:szCs w:val="24"/>
          <w:lang w:val="el-GR"/>
        </w:rPr>
      </w:pPr>
      <w:r w:rsidRPr="00F41B42">
        <w:rPr>
          <w:rFonts w:ascii="Franklin Gothic Book" w:hAnsi="Franklin Gothic Book"/>
          <w:b/>
          <w:bCs/>
          <w:sz w:val="24"/>
          <w:szCs w:val="24"/>
          <w:lang w:val="el-GR"/>
        </w:rPr>
        <w:t xml:space="preserve">6.5. </w:t>
      </w:r>
      <w:r>
        <w:rPr>
          <w:rFonts w:ascii="Franklin Gothic Book" w:hAnsi="Franklin Gothic Book"/>
          <w:sz w:val="24"/>
          <w:szCs w:val="24"/>
          <w:lang w:val="el-GR"/>
        </w:rPr>
        <w:t xml:space="preserve">Η </w:t>
      </w:r>
      <w:r w:rsidR="004C5400" w:rsidRPr="00861340">
        <w:rPr>
          <w:rFonts w:ascii="Franklin Gothic Book" w:eastAsiaTheme="minorEastAsia" w:hAnsi="Franklin Gothic Book"/>
          <w:sz w:val="24"/>
          <w:szCs w:val="24"/>
          <w:lang w:val="en-GB" w:eastAsia="zh-CN"/>
        </w:rPr>
        <w:t>VWB</w:t>
      </w:r>
      <w:r w:rsidR="004C5400">
        <w:rPr>
          <w:rFonts w:ascii="Franklin Gothic Book" w:eastAsiaTheme="minorEastAsia" w:hAnsi="Franklin Gothic Book"/>
          <w:sz w:val="24"/>
          <w:szCs w:val="24"/>
          <w:lang w:val="el-GR" w:eastAsia="zh-CN"/>
        </w:rPr>
        <w:t xml:space="preserve"> </w:t>
      </w:r>
      <w:r>
        <w:rPr>
          <w:rFonts w:ascii="Franklin Gothic Book" w:hAnsi="Franklin Gothic Book"/>
          <w:sz w:val="24"/>
          <w:szCs w:val="24"/>
          <w:lang w:val="el-GR"/>
        </w:rPr>
        <w:t>τηρεί πλήρες αρχείο</w:t>
      </w:r>
      <w:r w:rsidR="004C5400">
        <w:rPr>
          <w:rFonts w:ascii="Franklin Gothic Book" w:hAnsi="Franklin Gothic Book"/>
          <w:sz w:val="24"/>
          <w:szCs w:val="24"/>
          <w:lang w:val="el-GR"/>
        </w:rPr>
        <w:t xml:space="preserve"> της σχετικής με την εφαρμογή του Κώδικα πληροφόρησης, το οποίο </w:t>
      </w:r>
      <w:r>
        <w:rPr>
          <w:rFonts w:ascii="Franklin Gothic Book" w:hAnsi="Franklin Gothic Book"/>
          <w:sz w:val="24"/>
          <w:szCs w:val="24"/>
          <w:lang w:val="el-GR"/>
        </w:rPr>
        <w:t>διατηρεί</w:t>
      </w:r>
      <w:r w:rsidRPr="00F41B42">
        <w:rPr>
          <w:rFonts w:ascii="Franklin Gothic Book" w:hAnsi="Franklin Gothic Book"/>
          <w:sz w:val="24"/>
          <w:szCs w:val="24"/>
          <w:lang w:val="el-GR"/>
        </w:rPr>
        <w:t xml:space="preserve"> για ελάχιστη περίοδο έξι (6) ετών από την ημερομηνία που</w:t>
      </w:r>
      <w:r>
        <w:rPr>
          <w:rFonts w:ascii="Franklin Gothic Book" w:hAnsi="Franklin Gothic Book"/>
          <w:sz w:val="24"/>
          <w:szCs w:val="24"/>
          <w:lang w:val="el-GR"/>
        </w:rPr>
        <w:t xml:space="preserve"> </w:t>
      </w:r>
      <w:r w:rsidRPr="00F41B42">
        <w:rPr>
          <w:rFonts w:ascii="Franklin Gothic Book" w:hAnsi="Franklin Gothic Book"/>
          <w:sz w:val="24"/>
          <w:szCs w:val="24"/>
          <w:lang w:val="el-GR"/>
        </w:rPr>
        <w:t>κάθε στοιχείο περιήλθε στην κατοχή της και όλα τα στοιχεία κάθε δανειολήπτη για</w:t>
      </w:r>
      <w:r w:rsidR="004C5400">
        <w:rPr>
          <w:rFonts w:ascii="Franklin Gothic Book" w:hAnsi="Franklin Gothic Book"/>
          <w:sz w:val="24"/>
          <w:szCs w:val="24"/>
          <w:lang w:val="el-GR"/>
        </w:rPr>
        <w:t xml:space="preserve"> </w:t>
      </w:r>
      <w:r w:rsidRPr="00F41B42">
        <w:rPr>
          <w:rFonts w:ascii="Franklin Gothic Book" w:hAnsi="Franklin Gothic Book"/>
          <w:sz w:val="24"/>
          <w:szCs w:val="24"/>
          <w:lang w:val="el-GR"/>
        </w:rPr>
        <w:t>τουλάχιστον έξι (6) έτη μετά τη λήξη της συνεργασίας του με αυτόν</w:t>
      </w:r>
      <w:r w:rsidR="004C5400">
        <w:rPr>
          <w:rFonts w:ascii="Franklin Gothic Book" w:hAnsi="Franklin Gothic Book"/>
          <w:sz w:val="24"/>
          <w:szCs w:val="24"/>
          <w:lang w:val="el-GR"/>
        </w:rPr>
        <w:t xml:space="preserve"> και κατά τα ειδικότερα προβλεπόμενα στην εκάστοτε πολιτική της περί προστασίας προσωπικών δεδομένων, η οποία είναι διαθέσιμη στον οικείο ιστότοπό της. </w:t>
      </w:r>
    </w:p>
    <w:p w14:paraId="1525D366" w14:textId="77777777" w:rsidR="00886C9B" w:rsidRPr="00F41B42" w:rsidRDefault="00886C9B" w:rsidP="00DE6F3D">
      <w:pPr>
        <w:spacing w:before="7"/>
        <w:ind w:right="89"/>
        <w:rPr>
          <w:rFonts w:ascii="Franklin Gothic Book" w:eastAsia="Century Gothic" w:hAnsi="Franklin Gothic Book" w:cs="Century Gothic"/>
          <w:sz w:val="24"/>
          <w:szCs w:val="24"/>
          <w:lang w:val="el-GR"/>
        </w:rPr>
      </w:pPr>
    </w:p>
    <w:p w14:paraId="0949F47C" w14:textId="77777777" w:rsidR="00886C9B" w:rsidRPr="00861340" w:rsidRDefault="00886C9B" w:rsidP="00DE6F3D">
      <w:pPr>
        <w:spacing w:before="7"/>
        <w:ind w:right="89"/>
        <w:rPr>
          <w:rFonts w:ascii="Franklin Gothic Book" w:eastAsia="Century Gothic" w:hAnsi="Franklin Gothic Book" w:cs="Century Gothic"/>
          <w:sz w:val="24"/>
          <w:szCs w:val="24"/>
          <w:lang w:val="el-GR"/>
        </w:rPr>
      </w:pPr>
    </w:p>
    <w:sectPr w:rsidR="00886C9B" w:rsidRPr="00861340">
      <w:headerReference w:type="default" r:id="rId12"/>
      <w:footerReference w:type="default" r:id="rId13"/>
      <w:pgSz w:w="11910" w:h="16840"/>
      <w:pgMar w:top="1640" w:right="1060" w:bottom="1600" w:left="980" w:header="929" w:footer="1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FF8F6" w14:textId="77777777" w:rsidR="000F6923" w:rsidRDefault="000F6923">
      <w:r>
        <w:separator/>
      </w:r>
    </w:p>
  </w:endnote>
  <w:endnote w:type="continuationSeparator" w:id="0">
    <w:p w14:paraId="51B5D6C6" w14:textId="77777777" w:rsidR="000F6923" w:rsidRDefault="000F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544211"/>
      <w:docPartObj>
        <w:docPartGallery w:val="Page Numbers (Bottom of Page)"/>
        <w:docPartUnique/>
      </w:docPartObj>
    </w:sdtPr>
    <w:sdtEndPr>
      <w:rPr>
        <w:rFonts w:ascii="Franklin Gothic Medium" w:hAnsi="Franklin Gothic Medium"/>
        <w:b/>
        <w:bCs/>
        <w:color w:val="0070C0"/>
        <w:spacing w:val="60"/>
      </w:rPr>
    </w:sdtEndPr>
    <w:sdtContent>
      <w:p w14:paraId="53D1D79C" w14:textId="417F9A7E" w:rsidR="00CD1C79" w:rsidRPr="00356DB9" w:rsidRDefault="00CD1C79">
        <w:pPr>
          <w:pStyle w:val="Footer"/>
          <w:pBdr>
            <w:top w:val="single" w:sz="4" w:space="1" w:color="D9D9D9" w:themeColor="background1" w:themeShade="D9"/>
          </w:pBdr>
          <w:jc w:val="right"/>
          <w:rPr>
            <w:rFonts w:ascii="Franklin Gothic Medium" w:hAnsi="Franklin Gothic Medium"/>
            <w:b/>
            <w:bCs/>
            <w:color w:val="0070C0"/>
          </w:rPr>
        </w:pPr>
        <w:r w:rsidRPr="00356DB9">
          <w:rPr>
            <w:rFonts w:ascii="Franklin Gothic Medium" w:hAnsi="Franklin Gothic Medium"/>
            <w:b/>
            <w:bCs/>
            <w:color w:val="0070C0"/>
          </w:rPr>
          <w:fldChar w:fldCharType="begin"/>
        </w:r>
        <w:r w:rsidRPr="00356DB9">
          <w:rPr>
            <w:rFonts w:ascii="Franklin Gothic Medium" w:hAnsi="Franklin Gothic Medium"/>
            <w:b/>
            <w:bCs/>
            <w:color w:val="0070C0"/>
          </w:rPr>
          <w:instrText xml:space="preserve"> PAGE   \* MERGEFORMAT </w:instrText>
        </w:r>
        <w:r w:rsidRPr="00356DB9">
          <w:rPr>
            <w:rFonts w:ascii="Franklin Gothic Medium" w:hAnsi="Franklin Gothic Medium"/>
            <w:b/>
            <w:bCs/>
            <w:color w:val="0070C0"/>
          </w:rPr>
          <w:fldChar w:fldCharType="separate"/>
        </w:r>
        <w:r w:rsidRPr="00356DB9">
          <w:rPr>
            <w:rFonts w:ascii="Franklin Gothic Medium" w:hAnsi="Franklin Gothic Medium"/>
            <w:b/>
            <w:bCs/>
            <w:noProof/>
            <w:color w:val="0070C0"/>
          </w:rPr>
          <w:t>2</w:t>
        </w:r>
        <w:r w:rsidRPr="00356DB9">
          <w:rPr>
            <w:rFonts w:ascii="Franklin Gothic Medium" w:hAnsi="Franklin Gothic Medium"/>
            <w:b/>
            <w:bCs/>
            <w:noProof/>
            <w:color w:val="0070C0"/>
          </w:rPr>
          <w:fldChar w:fldCharType="end"/>
        </w:r>
        <w:r w:rsidRPr="00356DB9">
          <w:rPr>
            <w:rFonts w:ascii="Franklin Gothic Medium" w:hAnsi="Franklin Gothic Medium"/>
            <w:b/>
            <w:bCs/>
            <w:color w:val="0070C0"/>
          </w:rPr>
          <w:t xml:space="preserve"> | </w:t>
        </w:r>
        <w:r w:rsidR="00DB18F4" w:rsidRPr="00356DB9">
          <w:rPr>
            <w:rFonts w:ascii="Franklin Gothic Medium" w:hAnsi="Franklin Gothic Medium"/>
            <w:b/>
            <w:bCs/>
            <w:color w:val="0070C0"/>
            <w:spacing w:val="60"/>
            <w:lang w:val="el-GR"/>
          </w:rPr>
          <w:t>Σελίδα</w:t>
        </w:r>
      </w:p>
    </w:sdtContent>
  </w:sdt>
  <w:p w14:paraId="7F65A112" w14:textId="2FF5A86B" w:rsidR="00886C9B" w:rsidRDefault="00886C9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055B9" w14:textId="77777777" w:rsidR="000F6923" w:rsidRDefault="000F6923">
      <w:r>
        <w:separator/>
      </w:r>
    </w:p>
  </w:footnote>
  <w:footnote w:type="continuationSeparator" w:id="0">
    <w:p w14:paraId="21B31C37" w14:textId="77777777" w:rsidR="000F6923" w:rsidRDefault="000F6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A588B" w14:textId="1BD4E211" w:rsidR="009804B8" w:rsidRDefault="009804B8" w:rsidP="00EA5B3A">
    <w:pPr>
      <w:pStyle w:val="Header"/>
    </w:pPr>
    <w:r>
      <w:rPr>
        <w:noProof/>
        <w:lang w:val="el-GR" w:eastAsia="zh-CN"/>
      </w:rPr>
      <w:drawing>
        <wp:anchor distT="0" distB="0" distL="114300" distR="114300" simplePos="0" relativeHeight="251659264" behindDoc="1" locked="0" layoutInCell="1" allowOverlap="1" wp14:anchorId="50F1729A" wp14:editId="7814EA0D">
          <wp:simplePos x="0" y="0"/>
          <wp:positionH relativeFrom="page">
            <wp:posOffset>2633980</wp:posOffset>
          </wp:positionH>
          <wp:positionV relativeFrom="page">
            <wp:posOffset>469705</wp:posOffset>
          </wp:positionV>
          <wp:extent cx="2134235" cy="457200"/>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23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06EF9"/>
    <w:multiLevelType w:val="hybridMultilevel"/>
    <w:tmpl w:val="1AEE864C"/>
    <w:lvl w:ilvl="0" w:tplc="7AEE5CDE">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2D9C7237"/>
    <w:multiLevelType w:val="hybridMultilevel"/>
    <w:tmpl w:val="CC1E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A25D58"/>
    <w:multiLevelType w:val="hybridMultilevel"/>
    <w:tmpl w:val="841E191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16cid:durableId="1759447263">
    <w:abstractNumId w:val="0"/>
  </w:num>
  <w:num w:numId="2" w16cid:durableId="826627386">
    <w:abstractNumId w:val="2"/>
  </w:num>
  <w:num w:numId="3" w16cid:durableId="1298998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C9B"/>
    <w:rsid w:val="0000445E"/>
    <w:rsid w:val="00005632"/>
    <w:rsid w:val="000072DA"/>
    <w:rsid w:val="00011048"/>
    <w:rsid w:val="0001728D"/>
    <w:rsid w:val="000176AE"/>
    <w:rsid w:val="0003217D"/>
    <w:rsid w:val="000360FA"/>
    <w:rsid w:val="00036F23"/>
    <w:rsid w:val="0003794B"/>
    <w:rsid w:val="00040506"/>
    <w:rsid w:val="00042E0B"/>
    <w:rsid w:val="00062606"/>
    <w:rsid w:val="000730EB"/>
    <w:rsid w:val="0007640A"/>
    <w:rsid w:val="0009419E"/>
    <w:rsid w:val="000A1724"/>
    <w:rsid w:val="000A1C9F"/>
    <w:rsid w:val="000A285E"/>
    <w:rsid w:val="000A41DA"/>
    <w:rsid w:val="000B0393"/>
    <w:rsid w:val="000D57B1"/>
    <w:rsid w:val="000D6729"/>
    <w:rsid w:val="000E5E1C"/>
    <w:rsid w:val="000F52D5"/>
    <w:rsid w:val="000F6923"/>
    <w:rsid w:val="000F7BBA"/>
    <w:rsid w:val="00100978"/>
    <w:rsid w:val="00112819"/>
    <w:rsid w:val="00116463"/>
    <w:rsid w:val="00121E43"/>
    <w:rsid w:val="00126942"/>
    <w:rsid w:val="00131380"/>
    <w:rsid w:val="00142D11"/>
    <w:rsid w:val="001516E9"/>
    <w:rsid w:val="00164E5B"/>
    <w:rsid w:val="00166BD8"/>
    <w:rsid w:val="0016710A"/>
    <w:rsid w:val="001846A0"/>
    <w:rsid w:val="00187E3B"/>
    <w:rsid w:val="00190D9B"/>
    <w:rsid w:val="00192A1E"/>
    <w:rsid w:val="00193758"/>
    <w:rsid w:val="001A4F1B"/>
    <w:rsid w:val="001B4B70"/>
    <w:rsid w:val="001B5CB3"/>
    <w:rsid w:val="001B7E00"/>
    <w:rsid w:val="001D09B4"/>
    <w:rsid w:val="001D52DC"/>
    <w:rsid w:val="001E3656"/>
    <w:rsid w:val="001F256B"/>
    <w:rsid w:val="001F3D6F"/>
    <w:rsid w:val="002063E1"/>
    <w:rsid w:val="00220D14"/>
    <w:rsid w:val="00220E52"/>
    <w:rsid w:val="00231A61"/>
    <w:rsid w:val="002324BD"/>
    <w:rsid w:val="0024013D"/>
    <w:rsid w:val="00245668"/>
    <w:rsid w:val="0024587B"/>
    <w:rsid w:val="00245EFB"/>
    <w:rsid w:val="0025517C"/>
    <w:rsid w:val="00265C5F"/>
    <w:rsid w:val="00276B3A"/>
    <w:rsid w:val="002863A9"/>
    <w:rsid w:val="00287878"/>
    <w:rsid w:val="00290D85"/>
    <w:rsid w:val="0029749E"/>
    <w:rsid w:val="002A146C"/>
    <w:rsid w:val="002A2580"/>
    <w:rsid w:val="002A4546"/>
    <w:rsid w:val="002A4E3D"/>
    <w:rsid w:val="002A529D"/>
    <w:rsid w:val="002A52D0"/>
    <w:rsid w:val="002A58A4"/>
    <w:rsid w:val="002A6042"/>
    <w:rsid w:val="002A6F52"/>
    <w:rsid w:val="002B0644"/>
    <w:rsid w:val="002B0F1C"/>
    <w:rsid w:val="002C3700"/>
    <w:rsid w:val="002C7CD2"/>
    <w:rsid w:val="002D067D"/>
    <w:rsid w:val="002F5807"/>
    <w:rsid w:val="002F7392"/>
    <w:rsid w:val="003061E7"/>
    <w:rsid w:val="003218A8"/>
    <w:rsid w:val="00325B29"/>
    <w:rsid w:val="003264E7"/>
    <w:rsid w:val="00343DCC"/>
    <w:rsid w:val="00344097"/>
    <w:rsid w:val="003458E8"/>
    <w:rsid w:val="003531A6"/>
    <w:rsid w:val="00354868"/>
    <w:rsid w:val="00356DB9"/>
    <w:rsid w:val="00357DF3"/>
    <w:rsid w:val="00361078"/>
    <w:rsid w:val="00366527"/>
    <w:rsid w:val="00380C76"/>
    <w:rsid w:val="00381B96"/>
    <w:rsid w:val="0038523F"/>
    <w:rsid w:val="00391820"/>
    <w:rsid w:val="003960D0"/>
    <w:rsid w:val="003A0D58"/>
    <w:rsid w:val="003A2115"/>
    <w:rsid w:val="003A2CB0"/>
    <w:rsid w:val="003A3AD7"/>
    <w:rsid w:val="003A53F6"/>
    <w:rsid w:val="003A5EAA"/>
    <w:rsid w:val="003B423F"/>
    <w:rsid w:val="003C223D"/>
    <w:rsid w:val="003D6B25"/>
    <w:rsid w:val="003E20F9"/>
    <w:rsid w:val="003E2339"/>
    <w:rsid w:val="003E4324"/>
    <w:rsid w:val="003E535A"/>
    <w:rsid w:val="003E67C5"/>
    <w:rsid w:val="003F2E43"/>
    <w:rsid w:val="00406777"/>
    <w:rsid w:val="00407C2E"/>
    <w:rsid w:val="00414E7F"/>
    <w:rsid w:val="00425E6C"/>
    <w:rsid w:val="004350C1"/>
    <w:rsid w:val="00443298"/>
    <w:rsid w:val="00444886"/>
    <w:rsid w:val="00445037"/>
    <w:rsid w:val="00445691"/>
    <w:rsid w:val="00447499"/>
    <w:rsid w:val="00455534"/>
    <w:rsid w:val="0045559B"/>
    <w:rsid w:val="00455B75"/>
    <w:rsid w:val="00466F8B"/>
    <w:rsid w:val="004743F5"/>
    <w:rsid w:val="004750A5"/>
    <w:rsid w:val="00485472"/>
    <w:rsid w:val="004854A4"/>
    <w:rsid w:val="0049162A"/>
    <w:rsid w:val="004A10CE"/>
    <w:rsid w:val="004A6B67"/>
    <w:rsid w:val="004B33C0"/>
    <w:rsid w:val="004C071F"/>
    <w:rsid w:val="004C5400"/>
    <w:rsid w:val="004C5425"/>
    <w:rsid w:val="004C6A44"/>
    <w:rsid w:val="004C70D3"/>
    <w:rsid w:val="004E3B7D"/>
    <w:rsid w:val="005024FD"/>
    <w:rsid w:val="005119B6"/>
    <w:rsid w:val="00514423"/>
    <w:rsid w:val="00522A5F"/>
    <w:rsid w:val="00525E23"/>
    <w:rsid w:val="00541062"/>
    <w:rsid w:val="00541A4A"/>
    <w:rsid w:val="005507F1"/>
    <w:rsid w:val="00552C24"/>
    <w:rsid w:val="005624E6"/>
    <w:rsid w:val="0056593F"/>
    <w:rsid w:val="005704EF"/>
    <w:rsid w:val="00570D07"/>
    <w:rsid w:val="005726A6"/>
    <w:rsid w:val="00572EDA"/>
    <w:rsid w:val="00586DC8"/>
    <w:rsid w:val="00597429"/>
    <w:rsid w:val="005A25A5"/>
    <w:rsid w:val="005A338C"/>
    <w:rsid w:val="005B3D5D"/>
    <w:rsid w:val="005B4AF4"/>
    <w:rsid w:val="005B4FB8"/>
    <w:rsid w:val="005B68F5"/>
    <w:rsid w:val="005B6EBD"/>
    <w:rsid w:val="005C1E23"/>
    <w:rsid w:val="005C3555"/>
    <w:rsid w:val="005C416B"/>
    <w:rsid w:val="005F08A5"/>
    <w:rsid w:val="005F4B91"/>
    <w:rsid w:val="005F7D05"/>
    <w:rsid w:val="00604858"/>
    <w:rsid w:val="006127BA"/>
    <w:rsid w:val="00616BE3"/>
    <w:rsid w:val="00623958"/>
    <w:rsid w:val="00632A4D"/>
    <w:rsid w:val="006362A8"/>
    <w:rsid w:val="00636EBA"/>
    <w:rsid w:val="006372E7"/>
    <w:rsid w:val="006556DC"/>
    <w:rsid w:val="0066111A"/>
    <w:rsid w:val="006649EE"/>
    <w:rsid w:val="006661EE"/>
    <w:rsid w:val="00667F62"/>
    <w:rsid w:val="00673475"/>
    <w:rsid w:val="0068429E"/>
    <w:rsid w:val="00684393"/>
    <w:rsid w:val="00687447"/>
    <w:rsid w:val="00693132"/>
    <w:rsid w:val="006943EB"/>
    <w:rsid w:val="006D1744"/>
    <w:rsid w:val="006E30EB"/>
    <w:rsid w:val="006E3C8D"/>
    <w:rsid w:val="006F321E"/>
    <w:rsid w:val="00701BD1"/>
    <w:rsid w:val="007025E0"/>
    <w:rsid w:val="007061BF"/>
    <w:rsid w:val="007079D0"/>
    <w:rsid w:val="007154FE"/>
    <w:rsid w:val="007161AF"/>
    <w:rsid w:val="007260CC"/>
    <w:rsid w:val="0073467C"/>
    <w:rsid w:val="007360E8"/>
    <w:rsid w:val="00751260"/>
    <w:rsid w:val="0075742D"/>
    <w:rsid w:val="00762D62"/>
    <w:rsid w:val="0077611D"/>
    <w:rsid w:val="00777634"/>
    <w:rsid w:val="0079213C"/>
    <w:rsid w:val="007A4C91"/>
    <w:rsid w:val="007B24B6"/>
    <w:rsid w:val="007B6C52"/>
    <w:rsid w:val="007C7A44"/>
    <w:rsid w:val="007C7E58"/>
    <w:rsid w:val="007D4939"/>
    <w:rsid w:val="007E32A1"/>
    <w:rsid w:val="007F059E"/>
    <w:rsid w:val="007F6002"/>
    <w:rsid w:val="00806ED4"/>
    <w:rsid w:val="00807548"/>
    <w:rsid w:val="00814740"/>
    <w:rsid w:val="00814E7D"/>
    <w:rsid w:val="00817953"/>
    <w:rsid w:val="00824042"/>
    <w:rsid w:val="00830AB6"/>
    <w:rsid w:val="0083571F"/>
    <w:rsid w:val="0084197A"/>
    <w:rsid w:val="00846AC7"/>
    <w:rsid w:val="008574C9"/>
    <w:rsid w:val="00861340"/>
    <w:rsid w:val="00866BA2"/>
    <w:rsid w:val="0087136C"/>
    <w:rsid w:val="008744E3"/>
    <w:rsid w:val="008865D5"/>
    <w:rsid w:val="00886C9B"/>
    <w:rsid w:val="008901F7"/>
    <w:rsid w:val="00893840"/>
    <w:rsid w:val="00895E12"/>
    <w:rsid w:val="008B0DF9"/>
    <w:rsid w:val="008C3425"/>
    <w:rsid w:val="008D0772"/>
    <w:rsid w:val="008D39E3"/>
    <w:rsid w:val="008D7DF6"/>
    <w:rsid w:val="008E5B4C"/>
    <w:rsid w:val="008E6B00"/>
    <w:rsid w:val="008F0C27"/>
    <w:rsid w:val="009071E0"/>
    <w:rsid w:val="0091226F"/>
    <w:rsid w:val="00913DCD"/>
    <w:rsid w:val="00917611"/>
    <w:rsid w:val="009207F4"/>
    <w:rsid w:val="009428F4"/>
    <w:rsid w:val="00944BC2"/>
    <w:rsid w:val="00966448"/>
    <w:rsid w:val="00967FD3"/>
    <w:rsid w:val="009804B8"/>
    <w:rsid w:val="00991E32"/>
    <w:rsid w:val="00997A9E"/>
    <w:rsid w:val="009B45F2"/>
    <w:rsid w:val="009C32F6"/>
    <w:rsid w:val="009D00A7"/>
    <w:rsid w:val="009D6FB4"/>
    <w:rsid w:val="009E096A"/>
    <w:rsid w:val="009E099B"/>
    <w:rsid w:val="009E1741"/>
    <w:rsid w:val="009E4A79"/>
    <w:rsid w:val="009E640C"/>
    <w:rsid w:val="009F7BA1"/>
    <w:rsid w:val="00A05B02"/>
    <w:rsid w:val="00A05D6A"/>
    <w:rsid w:val="00A1795B"/>
    <w:rsid w:val="00A250DA"/>
    <w:rsid w:val="00A25B32"/>
    <w:rsid w:val="00A334E5"/>
    <w:rsid w:val="00A35599"/>
    <w:rsid w:val="00A45705"/>
    <w:rsid w:val="00A5570B"/>
    <w:rsid w:val="00A64212"/>
    <w:rsid w:val="00A66804"/>
    <w:rsid w:val="00A66C73"/>
    <w:rsid w:val="00A75829"/>
    <w:rsid w:val="00A828FE"/>
    <w:rsid w:val="00A85AD0"/>
    <w:rsid w:val="00A874C9"/>
    <w:rsid w:val="00A97F4A"/>
    <w:rsid w:val="00AB239E"/>
    <w:rsid w:val="00AB77E2"/>
    <w:rsid w:val="00AC352A"/>
    <w:rsid w:val="00AC4711"/>
    <w:rsid w:val="00AD1572"/>
    <w:rsid w:val="00AD1FDD"/>
    <w:rsid w:val="00AD37C4"/>
    <w:rsid w:val="00AD6795"/>
    <w:rsid w:val="00AE465F"/>
    <w:rsid w:val="00AE4FFA"/>
    <w:rsid w:val="00AF3C2A"/>
    <w:rsid w:val="00B26AB6"/>
    <w:rsid w:val="00B31AB5"/>
    <w:rsid w:val="00B41921"/>
    <w:rsid w:val="00B4331F"/>
    <w:rsid w:val="00B45312"/>
    <w:rsid w:val="00B46705"/>
    <w:rsid w:val="00B528C1"/>
    <w:rsid w:val="00B6063D"/>
    <w:rsid w:val="00B74A5B"/>
    <w:rsid w:val="00B804C7"/>
    <w:rsid w:val="00B91755"/>
    <w:rsid w:val="00B94A6A"/>
    <w:rsid w:val="00B95246"/>
    <w:rsid w:val="00B97935"/>
    <w:rsid w:val="00BA03EF"/>
    <w:rsid w:val="00BA2E3B"/>
    <w:rsid w:val="00BA3731"/>
    <w:rsid w:val="00BA38C0"/>
    <w:rsid w:val="00BA69F7"/>
    <w:rsid w:val="00BB01FB"/>
    <w:rsid w:val="00BB3DF8"/>
    <w:rsid w:val="00BB4670"/>
    <w:rsid w:val="00BB6762"/>
    <w:rsid w:val="00BD2E02"/>
    <w:rsid w:val="00BD4ECE"/>
    <w:rsid w:val="00BD54A7"/>
    <w:rsid w:val="00BE0D8C"/>
    <w:rsid w:val="00BE432D"/>
    <w:rsid w:val="00BF173B"/>
    <w:rsid w:val="00BF1DBB"/>
    <w:rsid w:val="00BF2847"/>
    <w:rsid w:val="00BF39DF"/>
    <w:rsid w:val="00BF5D6E"/>
    <w:rsid w:val="00BF7C54"/>
    <w:rsid w:val="00C066C8"/>
    <w:rsid w:val="00C20815"/>
    <w:rsid w:val="00C23BF1"/>
    <w:rsid w:val="00C32174"/>
    <w:rsid w:val="00C34342"/>
    <w:rsid w:val="00C42894"/>
    <w:rsid w:val="00C474FC"/>
    <w:rsid w:val="00C60914"/>
    <w:rsid w:val="00C61418"/>
    <w:rsid w:val="00C622B0"/>
    <w:rsid w:val="00C70C5C"/>
    <w:rsid w:val="00C71B78"/>
    <w:rsid w:val="00C76852"/>
    <w:rsid w:val="00C7705B"/>
    <w:rsid w:val="00C83466"/>
    <w:rsid w:val="00C92AF7"/>
    <w:rsid w:val="00C9654E"/>
    <w:rsid w:val="00C96E22"/>
    <w:rsid w:val="00CB2ADC"/>
    <w:rsid w:val="00CB449B"/>
    <w:rsid w:val="00CB47DD"/>
    <w:rsid w:val="00CC1CD0"/>
    <w:rsid w:val="00CC2C47"/>
    <w:rsid w:val="00CC34C8"/>
    <w:rsid w:val="00CC6CB7"/>
    <w:rsid w:val="00CD02B0"/>
    <w:rsid w:val="00CD1C79"/>
    <w:rsid w:val="00CD40F9"/>
    <w:rsid w:val="00CD547E"/>
    <w:rsid w:val="00D01469"/>
    <w:rsid w:val="00D01F3C"/>
    <w:rsid w:val="00D0622A"/>
    <w:rsid w:val="00D06CFA"/>
    <w:rsid w:val="00D15EF1"/>
    <w:rsid w:val="00D23EA8"/>
    <w:rsid w:val="00D269FA"/>
    <w:rsid w:val="00D301B7"/>
    <w:rsid w:val="00D323D4"/>
    <w:rsid w:val="00D3286D"/>
    <w:rsid w:val="00D40356"/>
    <w:rsid w:val="00D45434"/>
    <w:rsid w:val="00D47FA5"/>
    <w:rsid w:val="00D53840"/>
    <w:rsid w:val="00D55AA6"/>
    <w:rsid w:val="00D6508E"/>
    <w:rsid w:val="00D82E8B"/>
    <w:rsid w:val="00D84AA8"/>
    <w:rsid w:val="00D87644"/>
    <w:rsid w:val="00D95006"/>
    <w:rsid w:val="00DA145C"/>
    <w:rsid w:val="00DA3613"/>
    <w:rsid w:val="00DA6C55"/>
    <w:rsid w:val="00DB0A21"/>
    <w:rsid w:val="00DB18F4"/>
    <w:rsid w:val="00DB39DF"/>
    <w:rsid w:val="00DB3B27"/>
    <w:rsid w:val="00DB43B8"/>
    <w:rsid w:val="00DB6818"/>
    <w:rsid w:val="00DB6A89"/>
    <w:rsid w:val="00DC6EC5"/>
    <w:rsid w:val="00DD06FA"/>
    <w:rsid w:val="00DD5AF6"/>
    <w:rsid w:val="00DE1852"/>
    <w:rsid w:val="00DE6F3D"/>
    <w:rsid w:val="00DF27C6"/>
    <w:rsid w:val="00DF7018"/>
    <w:rsid w:val="00DF7C20"/>
    <w:rsid w:val="00E05DB9"/>
    <w:rsid w:val="00E07307"/>
    <w:rsid w:val="00E1361F"/>
    <w:rsid w:val="00E2208E"/>
    <w:rsid w:val="00E230D9"/>
    <w:rsid w:val="00E335C7"/>
    <w:rsid w:val="00E445A9"/>
    <w:rsid w:val="00E5497F"/>
    <w:rsid w:val="00E5680F"/>
    <w:rsid w:val="00E60578"/>
    <w:rsid w:val="00E63224"/>
    <w:rsid w:val="00E74F38"/>
    <w:rsid w:val="00E77443"/>
    <w:rsid w:val="00E82032"/>
    <w:rsid w:val="00E83E3C"/>
    <w:rsid w:val="00E84999"/>
    <w:rsid w:val="00E90AE8"/>
    <w:rsid w:val="00E925B5"/>
    <w:rsid w:val="00E9447D"/>
    <w:rsid w:val="00E97DCA"/>
    <w:rsid w:val="00EA4030"/>
    <w:rsid w:val="00EA5B3A"/>
    <w:rsid w:val="00EB6D18"/>
    <w:rsid w:val="00EC01B0"/>
    <w:rsid w:val="00EC380D"/>
    <w:rsid w:val="00EC438B"/>
    <w:rsid w:val="00EC6A80"/>
    <w:rsid w:val="00ED233A"/>
    <w:rsid w:val="00ED2A8A"/>
    <w:rsid w:val="00ED344B"/>
    <w:rsid w:val="00ED3460"/>
    <w:rsid w:val="00ED468D"/>
    <w:rsid w:val="00ED6041"/>
    <w:rsid w:val="00EF0A85"/>
    <w:rsid w:val="00EF6BB5"/>
    <w:rsid w:val="00F07E51"/>
    <w:rsid w:val="00F11800"/>
    <w:rsid w:val="00F14D36"/>
    <w:rsid w:val="00F24556"/>
    <w:rsid w:val="00F27469"/>
    <w:rsid w:val="00F327CF"/>
    <w:rsid w:val="00F35BE0"/>
    <w:rsid w:val="00F35D20"/>
    <w:rsid w:val="00F37540"/>
    <w:rsid w:val="00F41B42"/>
    <w:rsid w:val="00F41E5F"/>
    <w:rsid w:val="00F517EC"/>
    <w:rsid w:val="00F561A3"/>
    <w:rsid w:val="00F623A0"/>
    <w:rsid w:val="00F726F0"/>
    <w:rsid w:val="00F73C45"/>
    <w:rsid w:val="00F87834"/>
    <w:rsid w:val="00F91258"/>
    <w:rsid w:val="00F91E3F"/>
    <w:rsid w:val="00F961F9"/>
    <w:rsid w:val="00FA25A6"/>
    <w:rsid w:val="00FA2E15"/>
    <w:rsid w:val="00FA38F2"/>
    <w:rsid w:val="00FA6D3E"/>
    <w:rsid w:val="00FB296E"/>
    <w:rsid w:val="00FC43A2"/>
    <w:rsid w:val="00FD0DA4"/>
    <w:rsid w:val="00FD3780"/>
    <w:rsid w:val="00FD55C3"/>
    <w:rsid w:val="00FE64A0"/>
    <w:rsid w:val="00FE6D87"/>
    <w:rsid w:val="00FF127D"/>
    <w:rsid w:val="00FF549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703B8"/>
  <w15:docId w15:val="{66E59A55-B129-4347-8C41-EB633580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Century Gothic" w:eastAsia="Century Gothic" w:hAnsi="Century Gothic"/>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6448"/>
    <w:rPr>
      <w:color w:val="0000FF" w:themeColor="hyperlink"/>
      <w:u w:val="single"/>
    </w:rPr>
  </w:style>
  <w:style w:type="paragraph" w:styleId="Header">
    <w:name w:val="header"/>
    <w:basedOn w:val="Normal"/>
    <w:link w:val="HeaderChar"/>
    <w:uiPriority w:val="99"/>
    <w:unhideWhenUsed/>
    <w:rsid w:val="009C32F6"/>
    <w:pPr>
      <w:tabs>
        <w:tab w:val="center" w:pos="4513"/>
        <w:tab w:val="right" w:pos="9026"/>
      </w:tabs>
    </w:pPr>
  </w:style>
  <w:style w:type="character" w:customStyle="1" w:styleId="HeaderChar">
    <w:name w:val="Header Char"/>
    <w:basedOn w:val="DefaultParagraphFont"/>
    <w:link w:val="Header"/>
    <w:uiPriority w:val="99"/>
    <w:rsid w:val="009C32F6"/>
  </w:style>
  <w:style w:type="paragraph" w:styleId="Footer">
    <w:name w:val="footer"/>
    <w:basedOn w:val="Normal"/>
    <w:link w:val="FooterChar"/>
    <w:uiPriority w:val="99"/>
    <w:unhideWhenUsed/>
    <w:rsid w:val="009C32F6"/>
    <w:pPr>
      <w:tabs>
        <w:tab w:val="center" w:pos="4513"/>
        <w:tab w:val="right" w:pos="9026"/>
      </w:tabs>
    </w:pPr>
  </w:style>
  <w:style w:type="character" w:customStyle="1" w:styleId="FooterChar">
    <w:name w:val="Footer Char"/>
    <w:basedOn w:val="DefaultParagraphFont"/>
    <w:link w:val="Footer"/>
    <w:uiPriority w:val="99"/>
    <w:rsid w:val="009C32F6"/>
  </w:style>
  <w:style w:type="character" w:styleId="UnresolvedMention">
    <w:name w:val="Unresolved Mention"/>
    <w:basedOn w:val="DefaultParagraphFont"/>
    <w:uiPriority w:val="99"/>
    <w:semiHidden/>
    <w:unhideWhenUsed/>
    <w:rsid w:val="00366527"/>
    <w:rPr>
      <w:color w:val="605E5C"/>
      <w:shd w:val="clear" w:color="auto" w:fill="E1DFDD"/>
    </w:rPr>
  </w:style>
  <w:style w:type="character" w:styleId="FollowedHyperlink">
    <w:name w:val="FollowedHyperlink"/>
    <w:basedOn w:val="DefaultParagraphFont"/>
    <w:uiPriority w:val="99"/>
    <w:semiHidden/>
    <w:unhideWhenUsed/>
    <w:rsid w:val="00991E32"/>
    <w:rPr>
      <w:color w:val="800080" w:themeColor="followedHyperlink"/>
      <w:u w:val="single"/>
    </w:rPr>
  </w:style>
  <w:style w:type="character" w:styleId="CommentReference">
    <w:name w:val="annotation reference"/>
    <w:basedOn w:val="DefaultParagraphFont"/>
    <w:uiPriority w:val="99"/>
    <w:semiHidden/>
    <w:unhideWhenUsed/>
    <w:rsid w:val="006E3C8D"/>
    <w:rPr>
      <w:sz w:val="16"/>
      <w:szCs w:val="16"/>
    </w:rPr>
  </w:style>
  <w:style w:type="paragraph" w:styleId="CommentText">
    <w:name w:val="annotation text"/>
    <w:basedOn w:val="Normal"/>
    <w:link w:val="CommentTextChar"/>
    <w:uiPriority w:val="99"/>
    <w:unhideWhenUsed/>
    <w:rsid w:val="006E3C8D"/>
    <w:rPr>
      <w:sz w:val="20"/>
      <w:szCs w:val="20"/>
    </w:rPr>
  </w:style>
  <w:style w:type="character" w:customStyle="1" w:styleId="CommentTextChar">
    <w:name w:val="Comment Text Char"/>
    <w:basedOn w:val="DefaultParagraphFont"/>
    <w:link w:val="CommentText"/>
    <w:uiPriority w:val="99"/>
    <w:rsid w:val="006E3C8D"/>
    <w:rPr>
      <w:sz w:val="20"/>
      <w:szCs w:val="20"/>
    </w:rPr>
  </w:style>
  <w:style w:type="paragraph" w:styleId="CommentSubject">
    <w:name w:val="annotation subject"/>
    <w:basedOn w:val="CommentText"/>
    <w:next w:val="CommentText"/>
    <w:link w:val="CommentSubjectChar"/>
    <w:uiPriority w:val="99"/>
    <w:semiHidden/>
    <w:unhideWhenUsed/>
    <w:rsid w:val="006E3C8D"/>
    <w:rPr>
      <w:b/>
      <w:bCs/>
    </w:rPr>
  </w:style>
  <w:style w:type="character" w:customStyle="1" w:styleId="CommentSubjectChar">
    <w:name w:val="Comment Subject Char"/>
    <w:basedOn w:val="CommentTextChar"/>
    <w:link w:val="CommentSubject"/>
    <w:uiPriority w:val="99"/>
    <w:semiHidden/>
    <w:rsid w:val="006E3C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778301">
      <w:bodyDiv w:val="1"/>
      <w:marLeft w:val="0"/>
      <w:marRight w:val="0"/>
      <w:marTop w:val="0"/>
      <w:marBottom w:val="0"/>
      <w:divBdr>
        <w:top w:val="none" w:sz="0" w:space="0" w:color="auto"/>
        <w:left w:val="none" w:sz="0" w:space="0" w:color="auto"/>
        <w:bottom w:val="none" w:sz="0" w:space="0" w:color="auto"/>
        <w:right w:val="none" w:sz="0" w:space="0" w:color="auto"/>
      </w:divBdr>
    </w:div>
    <w:div w:id="1184590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deofconduct.greece@vwf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eyd.gov.gr/kodikas-deontologia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yd.gov.gr/kgey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gr/ipiresies/periousia-kai-phorologia/diakheirise-opheilon/kodikas-deontologias" TargetMode="External"/><Relationship Id="rId4" Type="http://schemas.openxmlformats.org/officeDocument/2006/relationships/webSettings" Target="webSettings.xml"/><Relationship Id="rId9" Type="http://schemas.openxmlformats.org/officeDocument/2006/relationships/hyperlink" Target="http://www.vwfs.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4414</Words>
  <Characters>25164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ΕΝΗΜΕΡΩΤΙΚΟ ΦΥΛΛΑΔΙΟ ΠΡΟΣ ΤΟΥΣ ΔΑΝΕΙΟΛΗΠΤΕΣ (ΦΥΣΙΚΑ ΚΑΙ ΝΟΜΙΚΑ ΠΡΟΣΩΠΑ) ΜΕ ΟΙΚΟΝΟΜΙΚΕΣ ΔΥΣΧΕΡΕΙΕΣ ΓΙΑ ΤΑ ΔΑΝΕΙΑ ΛΙΑΝΙΚΗΣ</vt:lpstr>
    </vt:vector>
  </TitlesOfParts>
  <Company>Volkswagen Financial Services Aktiengesellschaft</Company>
  <LinksUpToDate>false</LinksUpToDate>
  <CharactersWithSpaces>29519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ΕΝΗΜΕΡΩΤΙΚΟ ΦΥΛΛΑΔΙΟ ΠΡΟΣ ΤΟΥΣ ΔΑΝΕΙΟΛΗΠΤΕΣ (ΦΥΣΙΚΑ ΚΑΙ ΝΟΜΙΚΑ ΠΡΟΣΩΠΑ) ΜΕ ΟΙΚΟΝΟΜΙΚΕΣ ΔΥΣΧΕΡΕΙΕΣ ΓΙΑ ΤΑ ΔΑΝΕΙΑ ΛΙΑΝΙΚΗΣ</dc:title>
  <dc:creator>Maria Bellou</dc:creator>
  <cp:lastModifiedBy>christine saloustrou</cp:lastModifiedBy>
  <cp:revision>4</cp:revision>
  <dcterms:created xsi:type="dcterms:W3CDTF">2024-06-13T18:34:00Z</dcterms:created>
  <dcterms:modified xsi:type="dcterms:W3CDTF">2024-06-13T19:05:00Z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LastSaved">
    <vt:filetime>2021-04-05T00:00:00Z</vt:filetime>
  </property>
</Properties>
</file>